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57" w:rsidRDefault="00F14891" w:rsidP="00F14891">
      <w:pPr>
        <w:jc w:val="center"/>
        <w:rPr>
          <w:rFonts w:asciiTheme="majorHAnsi" w:hAnsiTheme="majorHAnsi"/>
          <w:b/>
          <w:u w:val="single"/>
          <w:lang w:val="en-US"/>
        </w:rPr>
      </w:pPr>
      <w:r>
        <w:rPr>
          <w:rFonts w:asciiTheme="majorHAnsi" w:hAnsiTheme="majorHAnsi" w:cs="Arial"/>
          <w:b/>
          <w:u w:val="single"/>
          <w:lang w:val="en-US"/>
        </w:rPr>
        <w:br/>
      </w:r>
      <w:r>
        <w:rPr>
          <w:rFonts w:asciiTheme="majorHAnsi" w:hAnsiTheme="majorHAnsi" w:cs="Arial"/>
          <w:b/>
          <w:u w:val="single"/>
        </w:rPr>
        <w:t>ПРЕДЛОЖЕНИЯ  ЗА  ДЕЙНОСТТА</w:t>
      </w:r>
      <w:r w:rsidRPr="00642FF1">
        <w:rPr>
          <w:rFonts w:asciiTheme="majorHAnsi" w:hAnsiTheme="majorHAnsi" w:cs="Arial"/>
          <w:b/>
          <w:u w:val="single"/>
        </w:rPr>
        <w:br/>
      </w:r>
      <w:r>
        <w:rPr>
          <w:rFonts w:asciiTheme="majorHAnsi" w:hAnsiTheme="majorHAnsi"/>
          <w:b/>
        </w:rPr>
        <w:br/>
      </w:r>
      <w:r w:rsidRPr="001C5EA7">
        <w:rPr>
          <w:rFonts w:asciiTheme="majorHAnsi" w:hAnsiTheme="majorHAnsi"/>
          <w:b/>
          <w:u w:val="single"/>
        </w:rPr>
        <w:t>НА НАРОДНО ЧИТАЛИЩЕ "СВЕТЛИНА1939" гр. ПОМОРИЕ</w:t>
      </w:r>
      <w:r>
        <w:rPr>
          <w:rFonts w:asciiTheme="majorHAnsi" w:hAnsiTheme="majorHAnsi"/>
          <w:b/>
          <w:u w:val="single"/>
          <w:lang w:val="en-US"/>
        </w:rPr>
        <w:br/>
      </w:r>
    </w:p>
    <w:p w:rsidR="00F14891" w:rsidRDefault="00F14891" w:rsidP="00F14891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ЗА 2021 ГОДИНА</w:t>
      </w:r>
      <w:r w:rsidR="00E06681">
        <w:rPr>
          <w:rFonts w:asciiTheme="majorHAnsi" w:hAnsiTheme="majorHAnsi"/>
          <w:b/>
          <w:u w:val="single"/>
        </w:rPr>
        <w:br/>
      </w:r>
    </w:p>
    <w:p w:rsidR="003B3990" w:rsidRDefault="00E06681" w:rsidP="003B3990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u w:val="single"/>
        </w:rPr>
        <w:t>1.</w:t>
      </w:r>
      <w:r w:rsidRPr="00642FF1">
        <w:rPr>
          <w:rFonts w:asciiTheme="majorHAnsi" w:hAnsiTheme="majorHAnsi" w:cs="Arial"/>
          <w:b/>
          <w:u w:val="single"/>
        </w:rPr>
        <w:t>Увод:</w:t>
      </w:r>
      <w:r>
        <w:rPr>
          <w:rFonts w:asciiTheme="majorHAnsi" w:hAnsiTheme="majorHAnsi" w:cs="Arial"/>
          <w:b/>
          <w:u w:val="single"/>
        </w:rPr>
        <w:t xml:space="preserve"> </w:t>
      </w:r>
      <w:r>
        <w:rPr>
          <w:rFonts w:asciiTheme="majorHAnsi" w:hAnsiTheme="majorHAnsi" w:cs="Arial"/>
          <w:b/>
          <w:u w:val="single"/>
        </w:rPr>
        <w:br/>
      </w:r>
      <w:r w:rsidRPr="001C5EA7">
        <w:rPr>
          <w:rFonts w:asciiTheme="majorHAnsi" w:hAnsiTheme="majorHAnsi" w:cs="Arial"/>
        </w:rPr>
        <w:t xml:space="preserve">Дейността на </w:t>
      </w:r>
      <w:r>
        <w:rPr>
          <w:rFonts w:asciiTheme="majorHAnsi" w:hAnsiTheme="majorHAnsi" w:cs="Arial"/>
        </w:rPr>
        <w:t>НЧ”Светлина 1939” гр. Поморие</w:t>
      </w:r>
      <w:r w:rsidR="004B604C">
        <w:rPr>
          <w:rFonts w:asciiTheme="majorHAnsi" w:hAnsiTheme="majorHAnsi" w:cs="Arial"/>
        </w:rPr>
        <w:t xml:space="preserve"> през 2021г. </w:t>
      </w:r>
      <w:r>
        <w:rPr>
          <w:rFonts w:asciiTheme="majorHAnsi" w:hAnsiTheme="majorHAnsi" w:cs="Arial"/>
        </w:rPr>
        <w:t xml:space="preserve"> </w:t>
      </w:r>
      <w:r w:rsidR="004B604C">
        <w:rPr>
          <w:rFonts w:asciiTheme="majorHAnsi" w:hAnsiTheme="majorHAnsi" w:cs="Arial"/>
        </w:rPr>
        <w:t>щ</w:t>
      </w:r>
      <w:r>
        <w:rPr>
          <w:rFonts w:asciiTheme="majorHAnsi" w:hAnsiTheme="majorHAnsi" w:cs="Arial"/>
        </w:rPr>
        <w:t xml:space="preserve">е </w:t>
      </w:r>
      <w:r w:rsidR="004B604C">
        <w:rPr>
          <w:rFonts w:asciiTheme="majorHAnsi" w:hAnsiTheme="majorHAnsi" w:cs="Arial"/>
        </w:rPr>
        <w:t xml:space="preserve"> осъществява </w:t>
      </w:r>
      <w:r>
        <w:rPr>
          <w:rFonts w:asciiTheme="majorHAnsi" w:hAnsiTheme="majorHAnsi" w:cs="Arial"/>
        </w:rPr>
        <w:t>в</w:t>
      </w:r>
      <w:r w:rsidR="004B604C">
        <w:rPr>
          <w:rFonts w:asciiTheme="majorHAnsi" w:hAnsiTheme="majorHAnsi" w:cs="Arial"/>
        </w:rPr>
        <w:t xml:space="preserve"> една </w:t>
      </w:r>
      <w:r w:rsidR="00C2219C">
        <w:rPr>
          <w:rFonts w:asciiTheme="majorHAnsi" w:hAnsiTheme="majorHAnsi" w:cs="Arial"/>
        </w:rPr>
        <w:t>динамич</w:t>
      </w:r>
      <w:r w:rsidR="004336BD">
        <w:rPr>
          <w:rFonts w:asciiTheme="majorHAnsi" w:hAnsiTheme="majorHAnsi" w:cs="Arial"/>
        </w:rPr>
        <w:t>но променяща се епидемична обстановка, която ще се регулира от Националния Оперативен Щаб, Министерството на Здравеопазването, Министерството на Културата, Общинския оперативен Щаб и ръководството на Община Поморие</w:t>
      </w:r>
      <w:r w:rsidR="00C2219C">
        <w:rPr>
          <w:rFonts w:asciiTheme="majorHAnsi" w:hAnsiTheme="majorHAnsi" w:cs="Arial"/>
        </w:rPr>
        <w:t xml:space="preserve">. </w:t>
      </w:r>
      <w:r w:rsidR="004336BD">
        <w:rPr>
          <w:rFonts w:asciiTheme="majorHAnsi" w:hAnsiTheme="majorHAnsi" w:cs="Arial"/>
        </w:rPr>
        <w:br/>
      </w:r>
      <w:r w:rsidR="00C2219C">
        <w:rPr>
          <w:rFonts w:asciiTheme="majorHAnsi" w:hAnsiTheme="majorHAnsi" w:cs="Arial"/>
        </w:rPr>
        <w:t>Това неминуемо ще се отрази н</w:t>
      </w:r>
      <w:r w:rsidR="004336BD">
        <w:rPr>
          <w:rFonts w:asciiTheme="majorHAnsi" w:hAnsiTheme="majorHAnsi" w:cs="Arial"/>
        </w:rPr>
        <w:t>а дейностт</w:t>
      </w:r>
      <w:r w:rsidR="006B0AED">
        <w:rPr>
          <w:rFonts w:asciiTheme="majorHAnsi" w:hAnsiTheme="majorHAnsi" w:cs="Arial"/>
        </w:rPr>
        <w:t>а</w:t>
      </w:r>
      <w:r w:rsidR="00EE614D">
        <w:rPr>
          <w:rFonts w:asciiTheme="majorHAnsi" w:hAnsiTheme="majorHAnsi" w:cs="Arial"/>
          <w:lang w:val="en-US"/>
        </w:rPr>
        <w:t xml:space="preserve"> </w:t>
      </w:r>
      <w:r w:rsidR="006B0AED">
        <w:rPr>
          <w:rFonts w:asciiTheme="majorHAnsi" w:hAnsiTheme="majorHAnsi" w:cs="Arial"/>
          <w:lang w:val="en-US"/>
        </w:rPr>
        <w:t xml:space="preserve">ни, </w:t>
      </w:r>
      <w:r w:rsidR="003B3990">
        <w:rPr>
          <w:rFonts w:asciiTheme="majorHAnsi" w:hAnsiTheme="majorHAnsi" w:cs="Arial"/>
        </w:rPr>
        <w:t>както за</w:t>
      </w:r>
      <w:r w:rsidR="004336BD">
        <w:rPr>
          <w:rFonts w:asciiTheme="majorHAnsi" w:hAnsiTheme="majorHAnsi" w:cs="Arial"/>
        </w:rPr>
        <w:t xml:space="preserve"> организацията и провеждането на </w:t>
      </w:r>
      <w:r w:rsidR="004B604C">
        <w:rPr>
          <w:rFonts w:asciiTheme="majorHAnsi" w:hAnsiTheme="majorHAnsi" w:cs="Arial"/>
        </w:rPr>
        <w:t>културни</w:t>
      </w:r>
      <w:r w:rsidR="00C2219C">
        <w:rPr>
          <w:rFonts w:asciiTheme="majorHAnsi" w:hAnsiTheme="majorHAnsi" w:cs="Arial"/>
        </w:rPr>
        <w:t>те</w:t>
      </w:r>
      <w:r w:rsidR="004B604C">
        <w:rPr>
          <w:rFonts w:asciiTheme="majorHAnsi" w:hAnsiTheme="majorHAnsi" w:cs="Arial"/>
        </w:rPr>
        <w:t xml:space="preserve"> събития, </w:t>
      </w:r>
      <w:r w:rsidR="003B3990">
        <w:rPr>
          <w:rFonts w:asciiTheme="majorHAnsi" w:hAnsiTheme="majorHAnsi" w:cs="Arial"/>
        </w:rPr>
        <w:t xml:space="preserve">така и </w:t>
      </w:r>
      <w:r w:rsidR="006B0AED">
        <w:rPr>
          <w:rFonts w:asciiTheme="majorHAnsi" w:hAnsiTheme="majorHAnsi" w:cs="Arial"/>
        </w:rPr>
        <w:t>з</w:t>
      </w:r>
      <w:r w:rsidR="004336BD">
        <w:rPr>
          <w:rFonts w:asciiTheme="majorHAnsi" w:hAnsiTheme="majorHAnsi" w:cs="Arial"/>
        </w:rPr>
        <w:t xml:space="preserve">а </w:t>
      </w:r>
      <w:r w:rsidR="004B604C">
        <w:rPr>
          <w:rFonts w:asciiTheme="majorHAnsi" w:hAnsiTheme="majorHAnsi" w:cs="Arial"/>
        </w:rPr>
        <w:t>обучения</w:t>
      </w:r>
      <w:r w:rsidR="00C2219C">
        <w:rPr>
          <w:rFonts w:asciiTheme="majorHAnsi" w:hAnsiTheme="majorHAnsi" w:cs="Arial"/>
        </w:rPr>
        <w:t xml:space="preserve">та </w:t>
      </w:r>
      <w:r w:rsidR="004336BD">
        <w:rPr>
          <w:rFonts w:asciiTheme="majorHAnsi" w:hAnsiTheme="majorHAnsi" w:cs="Arial"/>
        </w:rPr>
        <w:t xml:space="preserve">и работата на школите, групите и съставите, които започнаха да функционират през учебната 2020/21г. </w:t>
      </w:r>
      <w:r w:rsidR="003B3990">
        <w:rPr>
          <w:rFonts w:asciiTheme="majorHAnsi" w:hAnsiTheme="majorHAnsi" w:cs="Arial"/>
        </w:rPr>
        <w:br/>
      </w:r>
      <w:r w:rsidR="004336BD">
        <w:rPr>
          <w:rFonts w:asciiTheme="majorHAnsi" w:hAnsiTheme="majorHAnsi" w:cs="Arial"/>
        </w:rPr>
        <w:t xml:space="preserve">Настоящите предложения </w:t>
      </w:r>
      <w:r w:rsidR="003B3990">
        <w:rPr>
          <w:rFonts w:asciiTheme="majorHAnsi" w:hAnsiTheme="majorHAnsi" w:cs="Arial"/>
        </w:rPr>
        <w:t>са разработени на базата н</w:t>
      </w:r>
      <w:r w:rsidR="006B0AED">
        <w:rPr>
          <w:rFonts w:asciiTheme="majorHAnsi" w:hAnsiTheme="majorHAnsi" w:cs="Arial"/>
        </w:rPr>
        <w:t>а добрия</w:t>
      </w:r>
      <w:r w:rsidR="003B3990">
        <w:rPr>
          <w:rFonts w:asciiTheme="majorHAnsi" w:hAnsiTheme="majorHAnsi" w:cs="Arial"/>
        </w:rPr>
        <w:t xml:space="preserve"> опит </w:t>
      </w:r>
      <w:r w:rsidR="004336BD">
        <w:rPr>
          <w:rFonts w:asciiTheme="majorHAnsi" w:hAnsiTheme="majorHAnsi" w:cs="Arial"/>
        </w:rPr>
        <w:t xml:space="preserve"> </w:t>
      </w:r>
      <w:r w:rsidR="003B3990">
        <w:rPr>
          <w:rFonts w:asciiTheme="majorHAnsi" w:hAnsiTheme="majorHAnsi" w:cs="Arial"/>
        </w:rPr>
        <w:t>и пра</w:t>
      </w:r>
      <w:r w:rsidR="00EE614D">
        <w:rPr>
          <w:rFonts w:asciiTheme="majorHAnsi" w:hAnsiTheme="majorHAnsi" w:cs="Arial"/>
        </w:rPr>
        <w:t>ктика, доказани във времето, и са съобразени</w:t>
      </w:r>
      <w:r w:rsidR="003B3990">
        <w:rPr>
          <w:rFonts w:asciiTheme="majorHAnsi" w:hAnsiTheme="majorHAnsi" w:cs="Arial"/>
        </w:rPr>
        <w:t xml:space="preserve"> с наличните ни материални и човешки ресурси. </w:t>
      </w:r>
      <w:r w:rsidR="003B3990">
        <w:rPr>
          <w:rFonts w:asciiTheme="majorHAnsi" w:hAnsiTheme="majorHAnsi" w:cs="Arial"/>
        </w:rPr>
        <w:br/>
      </w:r>
    </w:p>
    <w:p w:rsidR="000B00AA" w:rsidRPr="006B0AED" w:rsidRDefault="003B3990" w:rsidP="003F0B92">
      <w:pPr>
        <w:autoSpaceDE w:val="0"/>
        <w:autoSpaceDN w:val="0"/>
        <w:adjustRightInd w:val="0"/>
        <w:rPr>
          <w:rFonts w:asciiTheme="majorHAnsi" w:hAnsiTheme="majorHAnsi" w:cs="TimesNewRomanPS-BoldMT"/>
          <w:bCs/>
        </w:rPr>
      </w:pPr>
      <w:r>
        <w:rPr>
          <w:rFonts w:asciiTheme="majorHAnsi" w:hAnsiTheme="majorHAnsi"/>
          <w:b/>
          <w:u w:val="single"/>
        </w:rPr>
        <w:t>2.</w:t>
      </w:r>
      <w:r w:rsidRPr="00E962B0">
        <w:rPr>
          <w:rFonts w:asciiTheme="majorHAnsi" w:hAnsiTheme="majorHAnsi"/>
          <w:b/>
          <w:u w:val="single"/>
        </w:rPr>
        <w:t>Целите</w:t>
      </w:r>
      <w:r w:rsidRPr="001C5EA7">
        <w:rPr>
          <w:rFonts w:asciiTheme="majorHAnsi" w:hAnsiTheme="majorHAnsi"/>
        </w:rPr>
        <w:t>, които си поставяме</w:t>
      </w:r>
      <w:r>
        <w:rPr>
          <w:rFonts w:asciiTheme="majorHAnsi" w:hAnsiTheme="majorHAnsi"/>
        </w:rPr>
        <w:t xml:space="preserve"> </w:t>
      </w:r>
      <w:r w:rsidR="00EE614D">
        <w:rPr>
          <w:rFonts w:asciiTheme="majorHAnsi" w:hAnsiTheme="majorHAnsi"/>
        </w:rPr>
        <w:t xml:space="preserve">за 2021 г. </w:t>
      </w:r>
      <w:r>
        <w:rPr>
          <w:rFonts w:asciiTheme="majorHAnsi" w:hAnsiTheme="majorHAnsi"/>
        </w:rPr>
        <w:t xml:space="preserve">са свързани с </w:t>
      </w:r>
      <w:r w:rsidRPr="001C5EA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развитието и обогатяването на личността, и творческото израстване на младите хора.</w:t>
      </w:r>
      <w:r w:rsidRPr="001C5EA7">
        <w:rPr>
          <w:rFonts w:asciiTheme="majorHAnsi" w:hAnsiTheme="majorHAnsi"/>
        </w:rPr>
        <w:br/>
      </w:r>
      <w:r>
        <w:rPr>
          <w:rFonts w:asciiTheme="majorHAnsi" w:hAnsiTheme="majorHAnsi"/>
        </w:rPr>
        <w:t>П</w:t>
      </w:r>
      <w:r w:rsidRPr="00642FF1">
        <w:rPr>
          <w:rFonts w:asciiTheme="majorHAnsi" w:hAnsiTheme="majorHAnsi"/>
        </w:rPr>
        <w:t xml:space="preserve">риоритетите в читалищната ни  дейност </w:t>
      </w:r>
      <w:r>
        <w:rPr>
          <w:rFonts w:asciiTheme="majorHAnsi" w:hAnsiTheme="majorHAnsi"/>
        </w:rPr>
        <w:t xml:space="preserve">са </w:t>
      </w:r>
      <w:r w:rsidRPr="00642FF1">
        <w:rPr>
          <w:rFonts w:asciiTheme="majorHAnsi" w:hAnsiTheme="majorHAnsi"/>
        </w:rPr>
        <w:t xml:space="preserve"> в съответствие с националните и местни политики за общностно развитие, и европейските директиви в тази връзка. </w:t>
      </w:r>
      <w:r w:rsidR="006B0AED">
        <w:rPr>
          <w:rFonts w:asciiTheme="majorHAnsi" w:hAnsiTheme="majorHAnsi"/>
        </w:rPr>
        <w:br/>
        <w:t>Залагаме ги като краткосрочни -</w:t>
      </w:r>
      <w:r>
        <w:rPr>
          <w:rFonts w:asciiTheme="majorHAnsi" w:hAnsiTheme="majorHAnsi"/>
        </w:rPr>
        <w:t xml:space="preserve"> в рамките на дадено събитие</w:t>
      </w:r>
      <w:r w:rsidR="00E62FD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проява, участие</w:t>
      </w:r>
      <w:r w:rsidR="00E62FD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 </w:t>
      </w:r>
      <w:r w:rsidR="00E62FD0">
        <w:rPr>
          <w:rFonts w:asciiTheme="majorHAnsi" w:hAnsiTheme="majorHAnsi"/>
        </w:rPr>
        <w:t xml:space="preserve">през годината, </w:t>
      </w:r>
      <w:r w:rsidR="006B0AED">
        <w:rPr>
          <w:rFonts w:asciiTheme="majorHAnsi" w:hAnsiTheme="majorHAnsi"/>
        </w:rPr>
        <w:t>и  като дългосрочни,</w:t>
      </w:r>
      <w:r>
        <w:rPr>
          <w:rFonts w:asciiTheme="majorHAnsi" w:hAnsiTheme="majorHAnsi"/>
        </w:rPr>
        <w:t xml:space="preserve"> които </w:t>
      </w:r>
      <w:r w:rsidR="00E62FD0">
        <w:t>ще утвър</w:t>
      </w:r>
      <w:r w:rsidR="006B0AED">
        <w:t xml:space="preserve">дят </w:t>
      </w:r>
      <w:r w:rsidR="00E62FD0">
        <w:t>във времето читалището ни като важна обществена институция</w:t>
      </w:r>
      <w:r w:rsidR="00E62FD0" w:rsidRPr="00C4297E">
        <w:t xml:space="preserve">, </w:t>
      </w:r>
      <w:r w:rsidR="00E62FD0">
        <w:t>насочена към нар</w:t>
      </w:r>
      <w:r w:rsidR="006B0AED">
        <w:t xml:space="preserve">асналите потребности на хората. В тази перспектива </w:t>
      </w:r>
      <w:r w:rsidR="00E62FD0">
        <w:t>щ</w:t>
      </w:r>
      <w:r w:rsidR="006B0AED">
        <w:t xml:space="preserve">е спомагаме за изграждането на младите хора като </w:t>
      </w:r>
      <w:r w:rsidR="00E62FD0">
        <w:t>личности с европейска ценностна система.</w:t>
      </w:r>
      <w:r w:rsidR="00EE614D">
        <w:br/>
      </w:r>
      <w:r>
        <w:rPr>
          <w:rFonts w:asciiTheme="majorHAnsi" w:hAnsiTheme="majorHAnsi"/>
        </w:rPr>
        <w:br/>
      </w:r>
      <w:r w:rsidRPr="00642FF1">
        <w:rPr>
          <w:rFonts w:asciiTheme="majorHAnsi" w:hAnsiTheme="majorHAnsi"/>
        </w:rPr>
        <w:br/>
      </w:r>
      <w:r>
        <w:rPr>
          <w:rFonts w:asciiTheme="majorHAnsi" w:hAnsiTheme="majorHAnsi"/>
          <w:b/>
          <w:u w:val="single"/>
        </w:rPr>
        <w:t>3.</w:t>
      </w:r>
      <w:r w:rsidRPr="00642FF1">
        <w:rPr>
          <w:rFonts w:asciiTheme="majorHAnsi" w:hAnsiTheme="majorHAnsi"/>
          <w:b/>
          <w:u w:val="single"/>
        </w:rPr>
        <w:t>Направления:</w:t>
      </w:r>
      <w:r w:rsidR="00E62FD0">
        <w:rPr>
          <w:rFonts w:asciiTheme="majorHAnsi" w:hAnsiTheme="majorHAnsi"/>
          <w:b/>
          <w:u w:val="single"/>
        </w:rPr>
        <w:br/>
      </w:r>
      <w:r w:rsidR="00E62FD0" w:rsidRPr="00E62FD0">
        <w:rPr>
          <w:rFonts w:asciiTheme="majorHAnsi" w:hAnsiTheme="majorHAnsi"/>
        </w:rPr>
        <w:t>Акценти в работата</w:t>
      </w:r>
      <w:r w:rsidR="00E62FD0">
        <w:rPr>
          <w:rFonts w:asciiTheme="majorHAnsi" w:hAnsiTheme="majorHAnsi"/>
        </w:rPr>
        <w:t xml:space="preserve"> ни през 2021г.</w:t>
      </w:r>
      <w:r w:rsidR="00832751">
        <w:rPr>
          <w:rFonts w:asciiTheme="majorHAnsi" w:hAnsiTheme="majorHAnsi"/>
        </w:rPr>
        <w:t xml:space="preserve"> :</w:t>
      </w:r>
      <w:r w:rsidR="00832751">
        <w:rPr>
          <w:rFonts w:asciiTheme="majorHAnsi" w:hAnsiTheme="majorHAnsi"/>
        </w:rPr>
        <w:br/>
      </w:r>
      <w:r w:rsidR="00832751">
        <w:rPr>
          <w:rFonts w:asciiTheme="majorHAnsi" w:hAnsiTheme="majorHAnsi" w:cs="TimesNewRomanPS-BoldMT"/>
          <w:bCs/>
        </w:rPr>
        <w:t>- П</w:t>
      </w:r>
      <w:r w:rsidR="00832751" w:rsidRPr="00832751">
        <w:rPr>
          <w:rFonts w:asciiTheme="majorHAnsi" w:hAnsiTheme="majorHAnsi" w:cs="TimesNewRomanPS-BoldMT"/>
          <w:bCs/>
        </w:rPr>
        <w:t>рисъствието на младото поколение в читалищната дейност</w:t>
      </w:r>
      <w:r w:rsidR="00832751">
        <w:rPr>
          <w:rFonts w:asciiTheme="majorHAnsi" w:hAnsiTheme="majorHAnsi" w:cs="TimesNewRomanPS-BoldMT"/>
          <w:bCs/>
        </w:rPr>
        <w:t>;</w:t>
      </w:r>
      <w:r w:rsidR="00832751" w:rsidRPr="00832751">
        <w:rPr>
          <w:rFonts w:asciiTheme="majorHAnsi" w:hAnsiTheme="majorHAnsi" w:cs="TimesNewRomanPS-BoldMT"/>
          <w:bCs/>
        </w:rPr>
        <w:t xml:space="preserve"> </w:t>
      </w:r>
      <w:r w:rsidR="00832751">
        <w:rPr>
          <w:rFonts w:asciiTheme="majorHAnsi" w:hAnsiTheme="majorHAnsi" w:cs="TimesNewRomanPS-BoldMT"/>
          <w:bCs/>
        </w:rPr>
        <w:br/>
        <w:t xml:space="preserve">- </w:t>
      </w:r>
      <w:r w:rsidR="00832751" w:rsidRPr="00832751">
        <w:rPr>
          <w:rFonts w:asciiTheme="majorHAnsi" w:hAnsiTheme="majorHAnsi" w:cs="TimesNewRomanPS-BoldMT"/>
          <w:bCs/>
        </w:rPr>
        <w:t xml:space="preserve">Взаимоотношения на читалището </w:t>
      </w:r>
      <w:r w:rsidR="003F0B92" w:rsidRPr="003F0B92">
        <w:rPr>
          <w:rFonts w:asciiTheme="majorHAnsi" w:hAnsiTheme="majorHAnsi" w:cs="TimesNewRomanPS-BoldMT"/>
          <w:bCs/>
        </w:rPr>
        <w:t>с държавната, областната и</w:t>
      </w:r>
      <w:r w:rsidR="003F0B92">
        <w:rPr>
          <w:rFonts w:asciiTheme="majorHAnsi" w:hAnsiTheme="majorHAnsi" w:cs="TimesNewRomanPS-BoldMT"/>
          <w:bCs/>
        </w:rPr>
        <w:t xml:space="preserve"> </w:t>
      </w:r>
      <w:r w:rsidR="003F0B92" w:rsidRPr="003F0B92">
        <w:rPr>
          <w:rFonts w:asciiTheme="majorHAnsi" w:hAnsiTheme="majorHAnsi" w:cs="TimesNewRomanPS-BoldMT"/>
          <w:bCs/>
        </w:rPr>
        <w:t>общинската администрация</w:t>
      </w:r>
      <w:r w:rsidR="006B0AED">
        <w:rPr>
          <w:rFonts w:asciiTheme="majorHAnsi" w:hAnsiTheme="majorHAnsi" w:cs="TimesNewRomanPS-BoldMT"/>
          <w:bCs/>
        </w:rPr>
        <w:t>;</w:t>
      </w:r>
      <w:r w:rsidR="003F0B92">
        <w:rPr>
          <w:rFonts w:asciiTheme="majorHAnsi" w:hAnsiTheme="majorHAnsi" w:cs="TimesNewRomanPS-BoldMT"/>
          <w:bCs/>
        </w:rPr>
        <w:br/>
      </w:r>
      <w:r w:rsidR="00832751">
        <w:rPr>
          <w:rFonts w:asciiTheme="majorHAnsi" w:hAnsiTheme="majorHAnsi" w:cs="TimesNewRomanPS-BoldMT"/>
          <w:bCs/>
        </w:rPr>
        <w:t>- Прилагане на добър опит и европейски практики на читалищата от страната;</w:t>
      </w:r>
      <w:r w:rsidR="003F0B92">
        <w:rPr>
          <w:rFonts w:asciiTheme="majorHAnsi" w:hAnsiTheme="majorHAnsi" w:cs="TimesNewRomanPS-BoldMT"/>
          <w:bCs/>
        </w:rPr>
        <w:br/>
        <w:t xml:space="preserve">- </w:t>
      </w:r>
      <w:r w:rsidR="003F0B92" w:rsidRPr="003F0B92">
        <w:rPr>
          <w:rFonts w:asciiTheme="majorHAnsi" w:hAnsiTheme="majorHAnsi" w:cs="TimesNewRomanPS-BoldMT"/>
          <w:bCs/>
        </w:rPr>
        <w:t>Съ</w:t>
      </w:r>
      <w:r w:rsidR="006B0AED">
        <w:rPr>
          <w:rFonts w:asciiTheme="majorHAnsi" w:hAnsiTheme="majorHAnsi" w:cs="TimesNewRomanPS-BoldMT"/>
          <w:bCs/>
        </w:rPr>
        <w:t>трудничество и  с</w:t>
      </w:r>
      <w:r w:rsidR="00832751">
        <w:rPr>
          <w:rFonts w:asciiTheme="majorHAnsi" w:hAnsiTheme="majorHAnsi" w:cs="TimesNewRomanPS-BoldMT"/>
          <w:bCs/>
        </w:rPr>
        <w:t>ъвместна работа с близки институции</w:t>
      </w:r>
      <w:r w:rsidR="003F0B92">
        <w:rPr>
          <w:rFonts w:asciiTheme="majorHAnsi" w:hAnsiTheme="majorHAnsi" w:cs="TimesNewRomanPS-BoldMT"/>
          <w:bCs/>
        </w:rPr>
        <w:t xml:space="preserve"> и НПО</w:t>
      </w:r>
      <w:r w:rsidR="00832751">
        <w:rPr>
          <w:rFonts w:asciiTheme="majorHAnsi" w:hAnsiTheme="majorHAnsi" w:cs="TimesNewRomanPS-BoldMT"/>
          <w:bCs/>
        </w:rPr>
        <w:t xml:space="preserve"> -  </w:t>
      </w:r>
      <w:r w:rsidR="00832751" w:rsidRPr="00045226">
        <w:rPr>
          <w:rFonts w:asciiTheme="majorHAnsi" w:hAnsiTheme="majorHAnsi" w:cs="TimesNewRomanPSMT"/>
        </w:rPr>
        <w:t>учи</w:t>
      </w:r>
      <w:r w:rsidR="003F0B92">
        <w:rPr>
          <w:rFonts w:asciiTheme="majorHAnsi" w:hAnsiTheme="majorHAnsi" w:cs="TimesNewRomanPSMT"/>
        </w:rPr>
        <w:t>лища</w:t>
      </w:r>
      <w:r w:rsidR="00045226">
        <w:rPr>
          <w:rFonts w:asciiTheme="majorHAnsi" w:hAnsiTheme="majorHAnsi" w:cs="TimesNewRomanPSMT"/>
        </w:rPr>
        <w:t>,</w:t>
      </w:r>
      <w:r w:rsidR="00832751" w:rsidRPr="00045226">
        <w:rPr>
          <w:rFonts w:asciiTheme="majorHAnsi" w:hAnsiTheme="majorHAnsi" w:cs="TimesNewRomanPSMT"/>
        </w:rPr>
        <w:t xml:space="preserve"> </w:t>
      </w:r>
      <w:r w:rsidR="00045226" w:rsidRPr="00045226">
        <w:rPr>
          <w:rFonts w:asciiTheme="majorHAnsi" w:hAnsiTheme="majorHAnsi" w:cs="TimesNewRomanPSMT"/>
        </w:rPr>
        <w:t xml:space="preserve">културни </w:t>
      </w:r>
      <w:r w:rsidR="00832751" w:rsidRPr="00045226">
        <w:rPr>
          <w:rFonts w:asciiTheme="majorHAnsi" w:hAnsiTheme="majorHAnsi" w:cs="TimesNewRomanPSMT"/>
        </w:rPr>
        <w:t>домове за работа с деца</w:t>
      </w:r>
      <w:r w:rsidR="00045226">
        <w:rPr>
          <w:rFonts w:asciiTheme="majorHAnsi" w:hAnsiTheme="majorHAnsi" w:cs="TimesNewRomanPSMT"/>
        </w:rPr>
        <w:t xml:space="preserve"> и младежи</w:t>
      </w:r>
      <w:r w:rsidR="000B00AA">
        <w:rPr>
          <w:rFonts w:asciiTheme="majorHAnsi" w:hAnsiTheme="majorHAnsi" w:cs="TimesNewRomanPSMT"/>
          <w:b/>
        </w:rPr>
        <w:t>;</w:t>
      </w:r>
      <w:r w:rsidR="003F0B92">
        <w:rPr>
          <w:rFonts w:asciiTheme="majorHAnsi" w:hAnsiTheme="majorHAnsi" w:cs="TimesNewRomanPSMT"/>
          <w:b/>
        </w:rPr>
        <w:t>НПО , ПК,</w:t>
      </w:r>
      <w:r w:rsidR="000B00AA">
        <w:rPr>
          <w:rFonts w:asciiTheme="majorHAnsi" w:hAnsiTheme="majorHAnsi" w:cs="TimesNewRomanPSMT"/>
          <w:b/>
        </w:rPr>
        <w:br/>
        <w:t xml:space="preserve">- </w:t>
      </w:r>
      <w:r w:rsidR="00045226">
        <w:rPr>
          <w:rFonts w:asciiTheme="majorHAnsi" w:hAnsiTheme="majorHAnsi" w:cs="TimesNewRomanPSMT"/>
          <w:b/>
        </w:rPr>
        <w:t xml:space="preserve"> </w:t>
      </w:r>
      <w:r w:rsidR="006B0AED">
        <w:rPr>
          <w:rFonts w:asciiTheme="majorHAnsi" w:hAnsiTheme="majorHAnsi" w:cs="TimesNewRomanPSMT"/>
        </w:rPr>
        <w:t>И</w:t>
      </w:r>
      <w:r w:rsidR="00045226" w:rsidRPr="00045226">
        <w:rPr>
          <w:rFonts w:asciiTheme="majorHAnsi" w:hAnsiTheme="majorHAnsi" w:cs="TimesNewRomanPSMT"/>
        </w:rPr>
        <w:t xml:space="preserve">зползване на </w:t>
      </w:r>
      <w:r w:rsidR="00832751" w:rsidRPr="00045226">
        <w:rPr>
          <w:rFonts w:asciiTheme="majorHAnsi" w:hAnsiTheme="majorHAnsi" w:cs="TimesNewRomanPSMT"/>
        </w:rPr>
        <w:t xml:space="preserve"> </w:t>
      </w:r>
      <w:r w:rsidR="00045226" w:rsidRPr="00045226">
        <w:rPr>
          <w:rFonts w:asciiTheme="majorHAnsi" w:hAnsiTheme="majorHAnsi" w:cs="TimesNewRomanPS-BoldMT"/>
          <w:bCs/>
        </w:rPr>
        <w:t>читалищна мрежа,</w:t>
      </w:r>
      <w:r w:rsidR="00045226">
        <w:rPr>
          <w:rFonts w:asciiTheme="majorHAnsi" w:hAnsiTheme="majorHAnsi" w:cs="TimesNewRomanPSMT"/>
          <w:b/>
        </w:rPr>
        <w:t xml:space="preserve"> </w:t>
      </w:r>
      <w:r w:rsidR="00045226" w:rsidRPr="00045226">
        <w:rPr>
          <w:rFonts w:asciiTheme="majorHAnsi" w:hAnsiTheme="majorHAnsi" w:cs="TimesNewRomanPSMT"/>
        </w:rPr>
        <w:t>като възможност за творчески обмен и</w:t>
      </w:r>
      <w:r w:rsidR="00045226">
        <w:rPr>
          <w:rFonts w:asciiTheme="majorHAnsi" w:hAnsiTheme="majorHAnsi" w:cs="TimesNewRomanPSMT"/>
        </w:rPr>
        <w:t xml:space="preserve"> </w:t>
      </w:r>
      <w:r w:rsidR="00045226" w:rsidRPr="00045226">
        <w:rPr>
          <w:rFonts w:asciiTheme="majorHAnsi" w:hAnsiTheme="majorHAnsi" w:cs="TimesNewRomanPSMT"/>
        </w:rPr>
        <w:t>сътрудничество;</w:t>
      </w:r>
      <w:r w:rsidR="00045226" w:rsidRPr="00045226">
        <w:rPr>
          <w:rFonts w:asciiTheme="majorHAnsi" w:hAnsiTheme="majorHAnsi" w:cs="TimesNewRomanPSMT"/>
        </w:rPr>
        <w:br/>
      </w:r>
      <w:r w:rsidR="006B0AED">
        <w:rPr>
          <w:rFonts w:asciiTheme="majorHAnsi" w:hAnsiTheme="majorHAnsi" w:cs="TimesNewRomanPSMT"/>
        </w:rPr>
        <w:t>- П</w:t>
      </w:r>
      <w:r w:rsidR="00045226">
        <w:rPr>
          <w:rFonts w:asciiTheme="majorHAnsi" w:hAnsiTheme="majorHAnsi" w:cs="TimesNewRomanPSMT"/>
        </w:rPr>
        <w:t xml:space="preserve">одобряване </w:t>
      </w:r>
      <w:r w:rsidR="00045226" w:rsidRPr="00045226">
        <w:rPr>
          <w:rFonts w:asciiTheme="majorHAnsi" w:hAnsiTheme="majorHAnsi" w:cs="TimesNewRomanPSMT"/>
        </w:rPr>
        <w:t xml:space="preserve">на </w:t>
      </w:r>
      <w:r w:rsidR="00045226" w:rsidRPr="00045226">
        <w:rPr>
          <w:rFonts w:asciiTheme="majorHAnsi" w:hAnsiTheme="majorHAnsi" w:cs="TimesNewRomanPS-BoldMT"/>
          <w:bCs/>
        </w:rPr>
        <w:t>социалния статус и кадрови поте</w:t>
      </w:r>
      <w:r w:rsidR="00045226">
        <w:rPr>
          <w:rFonts w:asciiTheme="majorHAnsi" w:hAnsiTheme="majorHAnsi" w:cs="TimesNewRomanPS-BoldMT"/>
          <w:bCs/>
        </w:rPr>
        <w:t>нциал</w:t>
      </w:r>
      <w:r w:rsidR="006B0AED">
        <w:rPr>
          <w:rFonts w:asciiTheme="majorHAnsi" w:hAnsiTheme="majorHAnsi" w:cs="TimesNewRomanPS-BoldMT"/>
          <w:bCs/>
        </w:rPr>
        <w:t xml:space="preserve"> на работещите в читалището;</w:t>
      </w:r>
      <w:r w:rsidR="006B0AED">
        <w:rPr>
          <w:rFonts w:asciiTheme="majorHAnsi" w:hAnsiTheme="majorHAnsi" w:cs="TimesNewRomanPS-BoldMT"/>
          <w:bCs/>
        </w:rPr>
        <w:br/>
        <w:t>- О</w:t>
      </w:r>
      <w:r w:rsidR="00045226">
        <w:rPr>
          <w:rFonts w:asciiTheme="majorHAnsi" w:hAnsiTheme="majorHAnsi" w:cs="TimesNewRomanPS-BoldMT"/>
          <w:bCs/>
        </w:rPr>
        <w:t xml:space="preserve">богатяване на книжния фонд </w:t>
      </w:r>
      <w:r w:rsidR="006B0AED">
        <w:rPr>
          <w:rFonts w:asciiTheme="majorHAnsi" w:hAnsiTheme="majorHAnsi" w:cs="TimesNewRomanPS-BoldMT"/>
          <w:bCs/>
        </w:rPr>
        <w:t>на читалищната ни библиотека;</w:t>
      </w:r>
      <w:r w:rsidR="006B0AED">
        <w:rPr>
          <w:rFonts w:asciiTheme="majorHAnsi" w:hAnsiTheme="majorHAnsi" w:cs="TimesNewRomanPS-BoldMT"/>
          <w:bCs/>
        </w:rPr>
        <w:br/>
        <w:t>-П</w:t>
      </w:r>
      <w:r w:rsidR="00045226">
        <w:rPr>
          <w:rFonts w:asciiTheme="majorHAnsi" w:hAnsiTheme="majorHAnsi" w:cs="TimesNewRomanPS-BoldMT"/>
          <w:bCs/>
        </w:rPr>
        <w:t xml:space="preserve">одобряване на сградния фонд, </w:t>
      </w:r>
      <w:r w:rsidR="006B0AED">
        <w:rPr>
          <w:rFonts w:asciiTheme="majorHAnsi" w:hAnsiTheme="majorHAnsi" w:cs="TimesNewRomanPS-BoldMT"/>
          <w:bCs/>
        </w:rPr>
        <w:t xml:space="preserve"> обогатяване на </w:t>
      </w:r>
      <w:r w:rsidR="00045226">
        <w:rPr>
          <w:rFonts w:asciiTheme="majorHAnsi" w:hAnsiTheme="majorHAnsi" w:cs="TimesNewRomanPS-BoldMT"/>
          <w:bCs/>
        </w:rPr>
        <w:t xml:space="preserve">МТБ, </w:t>
      </w:r>
      <w:r w:rsidR="006B0AED">
        <w:rPr>
          <w:rFonts w:asciiTheme="majorHAnsi" w:hAnsiTheme="majorHAnsi" w:cs="TimesNewRomanPS-BoldMT"/>
          <w:bCs/>
        </w:rPr>
        <w:t xml:space="preserve">подобряване на </w:t>
      </w:r>
      <w:r w:rsidR="00045226">
        <w:rPr>
          <w:rFonts w:asciiTheme="majorHAnsi" w:hAnsiTheme="majorHAnsi" w:cs="TimesNewRomanPS-BoldMT"/>
          <w:bCs/>
        </w:rPr>
        <w:t>културната среда за провеждане на събития;</w:t>
      </w:r>
      <w:r w:rsidR="0038021E">
        <w:rPr>
          <w:rFonts w:asciiTheme="majorHAnsi" w:hAnsiTheme="majorHAnsi" w:cs="TimesNewRomanPS-BoldMT"/>
          <w:bCs/>
        </w:rPr>
        <w:br/>
      </w:r>
      <w:r w:rsidR="00045226">
        <w:rPr>
          <w:rFonts w:asciiTheme="majorHAnsi" w:hAnsiTheme="majorHAnsi" w:cs="TimesNewRomanPS-BoldMT"/>
          <w:bCs/>
        </w:rPr>
        <w:br/>
      </w:r>
      <w:r w:rsidR="000B00AA">
        <w:rPr>
          <w:rFonts w:asciiTheme="majorHAnsi" w:hAnsiTheme="majorHAnsi" w:cs="TimesNewRomanPS-BoldMT"/>
          <w:b/>
          <w:bCs/>
        </w:rPr>
        <w:t>4</w:t>
      </w:r>
      <w:r w:rsidR="000B00AA" w:rsidRPr="000B00AA">
        <w:rPr>
          <w:rFonts w:asciiTheme="majorHAnsi" w:hAnsiTheme="majorHAnsi" w:cs="TimesNewRomanPS-BoldMT"/>
          <w:b/>
          <w:bCs/>
          <w:sz w:val="28"/>
          <w:szCs w:val="28"/>
        </w:rPr>
        <w:t xml:space="preserve">. </w:t>
      </w:r>
      <w:r w:rsidR="000B00AA" w:rsidRPr="000B00AA">
        <w:rPr>
          <w:rFonts w:asciiTheme="majorHAnsi" w:hAnsiTheme="majorHAnsi" w:cs="TimesNewRomanPS-BoldMT"/>
          <w:b/>
          <w:bCs/>
        </w:rPr>
        <w:t>Основни дейности на читалището</w:t>
      </w:r>
      <w:r w:rsidR="000B00AA" w:rsidRPr="000B00AA">
        <w:rPr>
          <w:rFonts w:asciiTheme="majorHAnsi" w:hAnsiTheme="majorHAnsi" w:cs="TimesNewRomanPSMT"/>
          <w:b/>
        </w:rPr>
        <w:t xml:space="preserve"> през годината</w:t>
      </w:r>
      <w:r w:rsidR="000B00AA">
        <w:rPr>
          <w:rFonts w:asciiTheme="majorHAnsi" w:hAnsiTheme="majorHAnsi" w:cs="TimesNewRomanPSMT"/>
        </w:rPr>
        <w:br/>
      </w:r>
      <w:r w:rsidR="000B00AA" w:rsidRPr="004A6869">
        <w:rPr>
          <w:rFonts w:asciiTheme="majorHAnsi" w:hAnsiTheme="majorHAnsi" w:cs="TimesNewRomanPSMT"/>
          <w:b/>
        </w:rPr>
        <w:t>- Библиотечна дейност</w:t>
      </w:r>
      <w:r w:rsidR="006171B1">
        <w:rPr>
          <w:rFonts w:asciiTheme="majorHAnsi" w:hAnsiTheme="majorHAnsi" w:cs="TimesNewRomanPSMT"/>
        </w:rPr>
        <w:t>;</w:t>
      </w:r>
      <w:r w:rsidR="000B00AA" w:rsidRPr="000B00AA">
        <w:rPr>
          <w:rFonts w:asciiTheme="majorHAnsi" w:hAnsiTheme="majorHAnsi" w:cs="TimesNewRomanPSMT"/>
        </w:rPr>
        <w:t xml:space="preserve"> </w:t>
      </w:r>
    </w:p>
    <w:p w:rsidR="0038021E" w:rsidRDefault="000B00AA" w:rsidP="004D341C">
      <w:pPr>
        <w:widowControl w:val="0"/>
        <w:rPr>
          <w:rFonts w:asciiTheme="majorHAnsi" w:hAnsiTheme="majorHAnsi"/>
        </w:rPr>
      </w:pPr>
      <w:r w:rsidRPr="004A6869">
        <w:rPr>
          <w:rFonts w:asciiTheme="majorHAnsi" w:hAnsiTheme="majorHAnsi" w:cs="TimesNewRomanPSMT"/>
          <w:b/>
        </w:rPr>
        <w:t>-  Любителско творчество</w:t>
      </w:r>
      <w:r w:rsidR="006B0AED">
        <w:rPr>
          <w:rFonts w:asciiTheme="majorHAnsi" w:hAnsiTheme="majorHAnsi" w:cs="TimesNewRomanPSMT"/>
          <w:b/>
        </w:rPr>
        <w:t xml:space="preserve"> </w:t>
      </w:r>
      <w:r w:rsidR="003F0B92">
        <w:rPr>
          <w:rFonts w:asciiTheme="majorHAnsi" w:hAnsiTheme="majorHAnsi" w:cs="TimesNewRomanPSMT"/>
        </w:rPr>
        <w:t xml:space="preserve">- </w:t>
      </w:r>
      <w:r w:rsidR="006B0AED">
        <w:rPr>
          <w:rFonts w:asciiTheme="majorHAnsi" w:hAnsiTheme="majorHAnsi" w:cs="Arial"/>
          <w:color w:val="222222"/>
        </w:rPr>
        <w:t>за  развиване</w:t>
      </w:r>
      <w:r w:rsidR="004D341C" w:rsidRPr="004D341C">
        <w:rPr>
          <w:rFonts w:asciiTheme="majorHAnsi" w:hAnsiTheme="majorHAnsi" w:cs="Arial"/>
          <w:color w:val="222222"/>
        </w:rPr>
        <w:t xml:space="preserve"> на музикални, певчески, художествени и сценични умения</w:t>
      </w:r>
      <w:r w:rsidR="006B0AED">
        <w:rPr>
          <w:rFonts w:asciiTheme="majorHAnsi" w:hAnsiTheme="majorHAnsi" w:cs="Arial"/>
          <w:color w:val="222222"/>
        </w:rPr>
        <w:t xml:space="preserve">  чрез</w:t>
      </w:r>
      <w:r w:rsidR="004D341C">
        <w:rPr>
          <w:rFonts w:asciiTheme="majorHAnsi" w:hAnsiTheme="majorHAnsi"/>
        </w:rPr>
        <w:t xml:space="preserve"> </w:t>
      </w:r>
      <w:r w:rsidR="006B0AED">
        <w:rPr>
          <w:rFonts w:asciiTheme="majorHAnsi" w:hAnsiTheme="majorHAnsi"/>
        </w:rPr>
        <w:t>школите</w:t>
      </w:r>
      <w:r w:rsidR="003F0B92" w:rsidRPr="00642FF1">
        <w:rPr>
          <w:rFonts w:asciiTheme="majorHAnsi" w:hAnsiTheme="majorHAnsi"/>
        </w:rPr>
        <w:t xml:space="preserve"> по изобр</w:t>
      </w:r>
      <w:r w:rsidR="008A502B">
        <w:rPr>
          <w:rFonts w:asciiTheme="majorHAnsi" w:hAnsiTheme="majorHAnsi"/>
        </w:rPr>
        <w:t xml:space="preserve">азително и приложно изкуство; </w:t>
      </w:r>
      <w:r w:rsidR="003F0B92" w:rsidRPr="00642FF1">
        <w:rPr>
          <w:rFonts w:asciiTheme="majorHAnsi" w:hAnsiTheme="majorHAnsi"/>
        </w:rPr>
        <w:t>детска музикална школа по пиано, с</w:t>
      </w:r>
      <w:r w:rsidR="008A502B">
        <w:rPr>
          <w:rFonts w:asciiTheme="majorHAnsi" w:hAnsiTheme="majorHAnsi"/>
        </w:rPr>
        <w:t xml:space="preserve">олфеж, китара, вокално пеене; </w:t>
      </w:r>
      <w:r w:rsidR="003F0B92" w:rsidRPr="00642FF1">
        <w:rPr>
          <w:rFonts w:asciiTheme="majorHAnsi" w:hAnsiTheme="majorHAnsi"/>
        </w:rPr>
        <w:t xml:space="preserve">детска куклено-театрална </w:t>
      </w:r>
      <w:r w:rsidR="003F0B92" w:rsidRPr="00642FF1">
        <w:rPr>
          <w:rFonts w:asciiTheme="majorHAnsi" w:hAnsiTheme="majorHAnsi"/>
        </w:rPr>
        <w:lastRenderedPageBreak/>
        <w:t>студия “Светулка”;</w:t>
      </w:r>
      <w:r w:rsidR="003F0B92" w:rsidRPr="00642FF1">
        <w:rPr>
          <w:rFonts w:asciiTheme="majorHAnsi" w:hAnsiTheme="majorHAnsi"/>
        </w:rPr>
        <w:br/>
      </w:r>
      <w:r>
        <w:rPr>
          <w:rFonts w:asciiTheme="majorHAnsi" w:hAnsiTheme="majorHAnsi" w:cs="TimesNewRomanPSMT"/>
        </w:rPr>
        <w:br/>
      </w:r>
      <w:r w:rsidRPr="004A6869">
        <w:rPr>
          <w:rFonts w:asciiTheme="majorHAnsi" w:hAnsiTheme="majorHAnsi" w:cs="TimesNewRomanPSMT"/>
          <w:b/>
        </w:rPr>
        <w:t>- Допълнителни дейности</w:t>
      </w:r>
      <w:r w:rsidR="008A502B">
        <w:rPr>
          <w:rFonts w:asciiTheme="majorHAnsi" w:hAnsiTheme="majorHAnsi" w:cs="TimesNewRomanPSMT"/>
        </w:rPr>
        <w:t xml:space="preserve"> – </w:t>
      </w:r>
      <w:r w:rsidR="008A502B">
        <w:rPr>
          <w:rFonts w:asciiTheme="majorHAnsi" w:hAnsiTheme="majorHAnsi"/>
        </w:rPr>
        <w:t>работа по проекти с външно финансиране</w:t>
      </w:r>
      <w:r w:rsidR="004D341C">
        <w:rPr>
          <w:rFonts w:asciiTheme="majorHAnsi" w:hAnsiTheme="majorHAnsi"/>
        </w:rPr>
        <w:t>,</w:t>
      </w:r>
      <w:r w:rsidR="004D341C" w:rsidRPr="004D341C">
        <w:rPr>
          <w:rFonts w:asciiTheme="majorHAnsi" w:hAnsiTheme="majorHAnsi"/>
        </w:rPr>
        <w:t xml:space="preserve"> </w:t>
      </w:r>
      <w:r w:rsidR="004D341C" w:rsidRPr="00642FF1">
        <w:rPr>
          <w:rFonts w:asciiTheme="majorHAnsi" w:hAnsiTheme="majorHAnsi"/>
        </w:rPr>
        <w:t>като водеща и партнираща организация</w:t>
      </w:r>
      <w:r w:rsidR="004D341C">
        <w:rPr>
          <w:rFonts w:asciiTheme="majorHAnsi" w:hAnsiTheme="majorHAnsi"/>
        </w:rPr>
        <w:t xml:space="preserve"> </w:t>
      </w:r>
      <w:r w:rsidR="008A502B">
        <w:rPr>
          <w:rFonts w:asciiTheme="majorHAnsi" w:hAnsiTheme="majorHAnsi"/>
        </w:rPr>
        <w:t>;</w:t>
      </w:r>
      <w:r w:rsidRPr="000B00AA">
        <w:rPr>
          <w:rFonts w:asciiTheme="majorHAnsi" w:hAnsiTheme="majorHAnsi" w:cs="TimesNewRomanPSMT"/>
        </w:rPr>
        <w:br/>
      </w:r>
      <w:r w:rsidR="006171B1" w:rsidRPr="004A6869">
        <w:rPr>
          <w:rFonts w:asciiTheme="majorHAnsi" w:hAnsiTheme="majorHAnsi" w:cs="TimesNewRomanPSMT"/>
          <w:b/>
        </w:rPr>
        <w:t>- Дейности н</w:t>
      </w:r>
      <w:r w:rsidR="003F0B92" w:rsidRPr="004A6869">
        <w:rPr>
          <w:rFonts w:asciiTheme="majorHAnsi" w:hAnsiTheme="majorHAnsi" w:cs="TimesNewRomanPSMT"/>
          <w:b/>
        </w:rPr>
        <w:t>а читалището с местната общност</w:t>
      </w:r>
      <w:r w:rsidR="008A502B">
        <w:rPr>
          <w:rFonts w:asciiTheme="majorHAnsi" w:hAnsiTheme="majorHAnsi" w:cs="TimesNewRomanPSMT"/>
        </w:rPr>
        <w:t xml:space="preserve"> </w:t>
      </w:r>
      <w:r w:rsidR="003F0B92">
        <w:rPr>
          <w:rFonts w:asciiTheme="majorHAnsi" w:hAnsiTheme="majorHAnsi" w:cs="TimesNewRomanPSMT"/>
        </w:rPr>
        <w:t xml:space="preserve">- </w:t>
      </w:r>
      <w:r w:rsidR="008A502B" w:rsidRPr="00642FF1">
        <w:rPr>
          <w:rFonts w:asciiTheme="majorHAnsi" w:hAnsiTheme="majorHAnsi"/>
        </w:rPr>
        <w:t xml:space="preserve"> чуждо </w:t>
      </w:r>
      <w:r w:rsidR="008A502B">
        <w:rPr>
          <w:rFonts w:asciiTheme="majorHAnsi" w:hAnsiTheme="majorHAnsi"/>
        </w:rPr>
        <w:t xml:space="preserve">езиково обучение за възрастни - </w:t>
      </w:r>
      <w:r w:rsidR="00EE614D">
        <w:rPr>
          <w:rFonts w:asciiTheme="majorHAnsi" w:hAnsiTheme="majorHAnsi"/>
        </w:rPr>
        <w:t>български език за рускоговорящи;</w:t>
      </w:r>
      <w:r w:rsidR="008A502B" w:rsidRPr="00642FF1">
        <w:rPr>
          <w:rFonts w:asciiTheme="majorHAnsi" w:hAnsiTheme="majorHAnsi"/>
        </w:rPr>
        <w:br/>
      </w:r>
      <w:r w:rsidR="004D341C" w:rsidRPr="004A6869">
        <w:rPr>
          <w:rFonts w:asciiTheme="majorHAnsi" w:hAnsiTheme="majorHAnsi"/>
          <w:b/>
        </w:rPr>
        <w:t>- К</w:t>
      </w:r>
      <w:r w:rsidR="003F0B92" w:rsidRPr="004A6869">
        <w:rPr>
          <w:rFonts w:asciiTheme="majorHAnsi" w:hAnsiTheme="majorHAnsi"/>
          <w:b/>
        </w:rPr>
        <w:t>омпютърно и информационно обслужване</w:t>
      </w:r>
      <w:r w:rsidR="003F0B92">
        <w:rPr>
          <w:rFonts w:asciiTheme="majorHAnsi" w:hAnsiTheme="majorHAnsi"/>
        </w:rPr>
        <w:t>;</w:t>
      </w:r>
      <w:r w:rsidR="003F0B92" w:rsidRPr="00642FF1">
        <w:rPr>
          <w:rFonts w:asciiTheme="majorHAnsi" w:hAnsiTheme="majorHAnsi"/>
        </w:rPr>
        <w:t xml:space="preserve"> </w:t>
      </w:r>
      <w:r w:rsidR="004D341C">
        <w:rPr>
          <w:rFonts w:asciiTheme="majorHAnsi" w:hAnsiTheme="majorHAnsi"/>
        </w:rPr>
        <w:t>О</w:t>
      </w:r>
      <w:r w:rsidR="008A502B" w:rsidRPr="00642FF1">
        <w:rPr>
          <w:rFonts w:asciiTheme="majorHAnsi" w:hAnsiTheme="majorHAnsi"/>
        </w:rPr>
        <w:t>бучение в</w:t>
      </w:r>
      <w:r w:rsidR="008A502B">
        <w:rPr>
          <w:rFonts w:asciiTheme="majorHAnsi" w:hAnsiTheme="majorHAnsi"/>
        </w:rPr>
        <w:t xml:space="preserve"> НКГ и съвременни средства за </w:t>
      </w:r>
      <w:r w:rsidR="008A502B" w:rsidRPr="00642FF1">
        <w:rPr>
          <w:rFonts w:asciiTheme="majorHAnsi" w:hAnsiTheme="majorHAnsi"/>
        </w:rPr>
        <w:t>комуникация;</w:t>
      </w:r>
      <w:r w:rsidR="008A502B">
        <w:rPr>
          <w:rFonts w:asciiTheme="majorHAnsi" w:hAnsiTheme="majorHAnsi"/>
        </w:rPr>
        <w:br/>
      </w:r>
      <w:r w:rsidR="006171B1" w:rsidRPr="004A6869">
        <w:rPr>
          <w:rFonts w:asciiTheme="majorHAnsi" w:hAnsiTheme="majorHAnsi" w:cs="TimesNewRomanPSMT"/>
          <w:b/>
        </w:rPr>
        <w:t xml:space="preserve">- </w:t>
      </w:r>
      <w:r w:rsidRPr="004A6869">
        <w:rPr>
          <w:rFonts w:asciiTheme="majorHAnsi" w:hAnsiTheme="majorHAnsi" w:cs="TimesNewRomanPSMT"/>
          <w:b/>
        </w:rPr>
        <w:t xml:space="preserve">Участие на читалището </w:t>
      </w:r>
      <w:r w:rsidR="006171B1" w:rsidRPr="004A6869">
        <w:rPr>
          <w:rFonts w:asciiTheme="majorHAnsi" w:hAnsiTheme="majorHAnsi" w:cs="TimesNewRomanPSMT"/>
          <w:b/>
        </w:rPr>
        <w:t xml:space="preserve"> </w:t>
      </w:r>
      <w:r w:rsidRPr="004A6869">
        <w:rPr>
          <w:rFonts w:asciiTheme="majorHAnsi" w:hAnsiTheme="majorHAnsi" w:cs="TimesNewRomanPSMT"/>
          <w:b/>
        </w:rPr>
        <w:t>в процесите</w:t>
      </w:r>
      <w:r w:rsidR="006171B1" w:rsidRPr="004A6869">
        <w:rPr>
          <w:rFonts w:asciiTheme="majorHAnsi" w:hAnsiTheme="majorHAnsi" w:cs="TimesNewRomanPSMT"/>
          <w:b/>
        </w:rPr>
        <w:t xml:space="preserve"> </w:t>
      </w:r>
      <w:r w:rsidRPr="004A6869">
        <w:rPr>
          <w:rFonts w:asciiTheme="majorHAnsi" w:hAnsiTheme="majorHAnsi" w:cs="TimesNewRomanPSMT"/>
          <w:b/>
        </w:rPr>
        <w:t>на изграждане на гражданското общест</w:t>
      </w:r>
      <w:r w:rsidRPr="000B00AA">
        <w:rPr>
          <w:rFonts w:asciiTheme="majorHAnsi" w:hAnsiTheme="majorHAnsi" w:cs="TimesNewRomanPSMT"/>
        </w:rPr>
        <w:t>во</w:t>
      </w:r>
      <w:r w:rsidR="008A502B">
        <w:rPr>
          <w:rFonts w:asciiTheme="majorHAnsi" w:hAnsiTheme="majorHAnsi" w:cs="TimesNewRomanPSMT"/>
        </w:rPr>
        <w:t>- доброволчески инициативи, провеждане на кампании, екологични инициативи;</w:t>
      </w:r>
      <w:r w:rsidR="008A502B">
        <w:rPr>
          <w:rFonts w:asciiTheme="majorHAnsi" w:hAnsiTheme="majorHAnsi" w:cs="TimesNewRomanPSMT"/>
        </w:rPr>
        <w:br/>
      </w:r>
      <w:r w:rsidR="004D341C" w:rsidRPr="004A6869">
        <w:rPr>
          <w:rFonts w:asciiTheme="majorHAnsi" w:hAnsiTheme="majorHAnsi"/>
          <w:b/>
        </w:rPr>
        <w:t>- Ч</w:t>
      </w:r>
      <w:r w:rsidR="003F0B92" w:rsidRPr="004A6869">
        <w:rPr>
          <w:rFonts w:asciiTheme="majorHAnsi" w:hAnsiTheme="majorHAnsi"/>
          <w:b/>
        </w:rPr>
        <w:t>ествания, провеждане на празници, тържества, годишнини,</w:t>
      </w:r>
      <w:r w:rsidR="006B0AED">
        <w:rPr>
          <w:rFonts w:asciiTheme="majorHAnsi" w:hAnsiTheme="majorHAnsi"/>
        </w:rPr>
        <w:t xml:space="preserve"> </w:t>
      </w:r>
      <w:r w:rsidR="004E3686" w:rsidRPr="004E3686">
        <w:rPr>
          <w:rFonts w:asciiTheme="majorHAnsi" w:hAnsiTheme="majorHAnsi"/>
          <w:b/>
        </w:rPr>
        <w:t>фестивали</w:t>
      </w:r>
      <w:r w:rsidR="004E3686">
        <w:rPr>
          <w:rFonts w:asciiTheme="majorHAnsi" w:hAnsiTheme="majorHAnsi"/>
        </w:rPr>
        <w:t>,</w:t>
      </w:r>
      <w:r w:rsidR="006B0AED">
        <w:rPr>
          <w:rFonts w:asciiTheme="majorHAnsi" w:hAnsiTheme="majorHAnsi"/>
        </w:rPr>
        <w:t xml:space="preserve">чрез  работа по българския </w:t>
      </w:r>
      <w:r w:rsidR="003F0B92">
        <w:rPr>
          <w:rFonts w:asciiTheme="majorHAnsi" w:hAnsiTheme="majorHAnsi"/>
        </w:rPr>
        <w:t xml:space="preserve">фолклорен календар и </w:t>
      </w:r>
      <w:r w:rsidR="003F0B92" w:rsidRPr="00642FF1">
        <w:rPr>
          <w:rFonts w:asciiTheme="majorHAnsi" w:hAnsiTheme="majorHAnsi"/>
        </w:rPr>
        <w:t xml:space="preserve"> участия в културния календар на Община Поморие;</w:t>
      </w:r>
      <w:r w:rsidR="003F0B92" w:rsidRPr="00642FF1">
        <w:rPr>
          <w:rFonts w:asciiTheme="majorHAnsi" w:hAnsiTheme="majorHAnsi"/>
        </w:rPr>
        <w:br/>
      </w:r>
      <w:r w:rsidR="004D341C" w:rsidRPr="004A6869">
        <w:rPr>
          <w:rFonts w:asciiTheme="majorHAnsi" w:hAnsiTheme="majorHAnsi"/>
          <w:b/>
        </w:rPr>
        <w:t>- С</w:t>
      </w:r>
      <w:r w:rsidR="003F0B92" w:rsidRPr="004A6869">
        <w:rPr>
          <w:rFonts w:asciiTheme="majorHAnsi" w:hAnsiTheme="majorHAnsi"/>
          <w:b/>
        </w:rPr>
        <w:t>ъвместни инициативи с партниращи организации</w:t>
      </w:r>
      <w:r w:rsidR="003F0B92" w:rsidRPr="00642FF1">
        <w:rPr>
          <w:rFonts w:asciiTheme="majorHAnsi" w:hAnsiTheme="majorHAnsi"/>
        </w:rPr>
        <w:t xml:space="preserve"> – училища, читалища, детски градини, пенсионерски клуб, НПО; </w:t>
      </w:r>
      <w:r w:rsidR="003F0B92" w:rsidRPr="00642FF1">
        <w:rPr>
          <w:rFonts w:asciiTheme="majorHAnsi" w:hAnsiTheme="majorHAnsi"/>
        </w:rPr>
        <w:br/>
      </w:r>
      <w:r w:rsidR="004D341C" w:rsidRPr="004A6869">
        <w:rPr>
          <w:rFonts w:asciiTheme="majorHAnsi" w:hAnsiTheme="majorHAnsi"/>
          <w:b/>
        </w:rPr>
        <w:t>- У</w:t>
      </w:r>
      <w:r w:rsidR="003F0B92" w:rsidRPr="004A6869">
        <w:rPr>
          <w:rFonts w:asciiTheme="majorHAnsi" w:hAnsiTheme="majorHAnsi"/>
          <w:b/>
        </w:rPr>
        <w:t xml:space="preserve">частия във </w:t>
      </w:r>
      <w:r w:rsidR="004D341C" w:rsidRPr="004A6869">
        <w:rPr>
          <w:rFonts w:asciiTheme="majorHAnsi" w:hAnsiTheme="majorHAnsi"/>
          <w:b/>
        </w:rPr>
        <w:t>фестивали, конкурси, гаст</w:t>
      </w:r>
      <w:r w:rsidR="004D341C">
        <w:rPr>
          <w:rFonts w:asciiTheme="majorHAnsi" w:hAnsiTheme="majorHAnsi"/>
        </w:rPr>
        <w:t>роли -</w:t>
      </w:r>
      <w:r w:rsidR="003F0B92" w:rsidRPr="00642FF1">
        <w:rPr>
          <w:rFonts w:asciiTheme="majorHAnsi" w:hAnsiTheme="majorHAnsi"/>
        </w:rPr>
        <w:t xml:space="preserve"> в страната и чужбина;</w:t>
      </w:r>
      <w:r w:rsidR="00FA0A15">
        <w:rPr>
          <w:rFonts w:asciiTheme="majorHAnsi" w:hAnsiTheme="majorHAnsi"/>
        </w:rPr>
        <w:br/>
      </w:r>
      <w:r w:rsidR="004A6869">
        <w:rPr>
          <w:rFonts w:asciiTheme="majorHAnsi" w:hAnsiTheme="majorHAnsi"/>
        </w:rPr>
        <w:br/>
      </w:r>
      <w:r w:rsidR="00FA0A15" w:rsidRPr="004A6869">
        <w:rPr>
          <w:rFonts w:asciiTheme="majorHAnsi" w:hAnsiTheme="majorHAnsi"/>
          <w:b/>
        </w:rPr>
        <w:t>И през 2021 г. водеща</w:t>
      </w:r>
      <w:r w:rsidR="00440165" w:rsidRPr="00440165">
        <w:rPr>
          <w:rFonts w:asciiTheme="majorHAnsi" w:hAnsiTheme="majorHAnsi"/>
          <w:b/>
        </w:rPr>
        <w:t xml:space="preserve"> </w:t>
      </w:r>
      <w:r w:rsidR="00440165" w:rsidRPr="004A6869">
        <w:rPr>
          <w:rFonts w:asciiTheme="majorHAnsi" w:hAnsiTheme="majorHAnsi"/>
          <w:b/>
        </w:rPr>
        <w:t>за нас</w:t>
      </w:r>
      <w:r w:rsidR="00FA0A15" w:rsidRPr="004A6869">
        <w:rPr>
          <w:rFonts w:asciiTheme="majorHAnsi" w:hAnsiTheme="majorHAnsi"/>
          <w:b/>
        </w:rPr>
        <w:t xml:space="preserve"> ще бъде ролята на читалището ни като будител на националния дух и самосъзнание на българина!</w:t>
      </w:r>
      <w:r w:rsidR="00FA0A15">
        <w:rPr>
          <w:rFonts w:asciiTheme="majorHAnsi" w:hAnsiTheme="majorHAnsi"/>
        </w:rPr>
        <w:t xml:space="preserve"> </w:t>
      </w:r>
      <w:r w:rsidR="00FA0A15">
        <w:rPr>
          <w:rFonts w:asciiTheme="majorHAnsi" w:hAnsiTheme="majorHAnsi"/>
        </w:rPr>
        <w:br/>
        <w:t xml:space="preserve">Без да подменяме същността на читалищната идея, </w:t>
      </w:r>
      <w:r w:rsidR="006B0AED">
        <w:rPr>
          <w:rFonts w:asciiTheme="majorHAnsi" w:hAnsiTheme="majorHAnsi"/>
        </w:rPr>
        <w:t xml:space="preserve">ще се стремим </w:t>
      </w:r>
      <w:r w:rsidR="00FA0A15">
        <w:rPr>
          <w:rFonts w:asciiTheme="majorHAnsi" w:hAnsiTheme="majorHAnsi"/>
        </w:rPr>
        <w:t xml:space="preserve"> да </w:t>
      </w:r>
      <w:r w:rsidR="00440165">
        <w:rPr>
          <w:rFonts w:asciiTheme="majorHAnsi" w:hAnsiTheme="majorHAnsi"/>
        </w:rPr>
        <w:t xml:space="preserve">бъдем в крак с </w:t>
      </w:r>
      <w:r w:rsidR="00FA0A15">
        <w:rPr>
          <w:rFonts w:asciiTheme="majorHAnsi" w:hAnsiTheme="majorHAnsi"/>
        </w:rPr>
        <w:t>времето, в което живеем, да развиваме гражданската общност</w:t>
      </w:r>
      <w:r w:rsidR="006B0AED">
        <w:rPr>
          <w:rFonts w:asciiTheme="majorHAnsi" w:hAnsiTheme="majorHAnsi"/>
        </w:rPr>
        <w:t xml:space="preserve">  като я просвещаваме и </w:t>
      </w:r>
      <w:r w:rsidR="00FA0A15">
        <w:rPr>
          <w:rFonts w:asciiTheme="majorHAnsi" w:hAnsiTheme="majorHAnsi"/>
        </w:rPr>
        <w:t xml:space="preserve">  възпитаваме любов към бългащината</w:t>
      </w:r>
      <w:r w:rsidR="00440165">
        <w:rPr>
          <w:rFonts w:asciiTheme="majorHAnsi" w:hAnsiTheme="majorHAnsi"/>
        </w:rPr>
        <w:t>,</w:t>
      </w:r>
      <w:r w:rsidR="006B0AED">
        <w:rPr>
          <w:rFonts w:asciiTheme="majorHAnsi" w:hAnsiTheme="majorHAnsi"/>
        </w:rPr>
        <w:t xml:space="preserve"> като работим за</w:t>
      </w:r>
      <w:r w:rsidR="00FA0A15">
        <w:rPr>
          <w:rFonts w:asciiTheme="majorHAnsi" w:hAnsiTheme="majorHAnsi"/>
        </w:rPr>
        <w:t xml:space="preserve"> </w:t>
      </w:r>
      <w:r w:rsidR="006B0AED">
        <w:rPr>
          <w:rFonts w:asciiTheme="majorHAnsi" w:hAnsiTheme="majorHAnsi"/>
        </w:rPr>
        <w:t xml:space="preserve">формиране на знания, култура, </w:t>
      </w:r>
      <w:r w:rsidR="00FA0A15">
        <w:rPr>
          <w:rFonts w:asciiTheme="majorHAnsi" w:hAnsiTheme="majorHAnsi"/>
        </w:rPr>
        <w:t>и</w:t>
      </w:r>
      <w:r w:rsidR="00440165">
        <w:rPr>
          <w:rFonts w:asciiTheme="majorHAnsi" w:hAnsiTheme="majorHAnsi"/>
        </w:rPr>
        <w:t xml:space="preserve"> я</w:t>
      </w:r>
      <w:r w:rsidR="00AC0907">
        <w:rPr>
          <w:rFonts w:asciiTheme="majorHAnsi" w:hAnsiTheme="majorHAnsi"/>
        </w:rPr>
        <w:t xml:space="preserve"> провокираме </w:t>
      </w:r>
      <w:r w:rsidR="006B0AED">
        <w:rPr>
          <w:rFonts w:asciiTheme="majorHAnsi" w:hAnsiTheme="majorHAnsi"/>
        </w:rPr>
        <w:t xml:space="preserve">към </w:t>
      </w:r>
      <w:r w:rsidR="00FA0A15">
        <w:rPr>
          <w:rFonts w:asciiTheme="majorHAnsi" w:hAnsiTheme="majorHAnsi"/>
        </w:rPr>
        <w:t xml:space="preserve">активност. </w:t>
      </w:r>
      <w:r w:rsidR="00440165">
        <w:rPr>
          <w:rFonts w:asciiTheme="majorHAnsi" w:hAnsiTheme="majorHAnsi"/>
        </w:rPr>
        <w:t xml:space="preserve">Това е и </w:t>
      </w:r>
      <w:r w:rsidR="006B0AED">
        <w:rPr>
          <w:rFonts w:asciiTheme="majorHAnsi" w:hAnsiTheme="majorHAnsi"/>
        </w:rPr>
        <w:t xml:space="preserve">нашата </w:t>
      </w:r>
      <w:r w:rsidR="00440165">
        <w:rPr>
          <w:rFonts w:asciiTheme="majorHAnsi" w:hAnsiTheme="majorHAnsi"/>
        </w:rPr>
        <w:t>м</w:t>
      </w:r>
      <w:r w:rsidR="00FA0A15">
        <w:rPr>
          <w:rFonts w:asciiTheme="majorHAnsi" w:hAnsiTheme="majorHAnsi"/>
        </w:rPr>
        <w:t>исия</w:t>
      </w:r>
      <w:r w:rsidR="006B0AED">
        <w:rPr>
          <w:rFonts w:asciiTheme="majorHAnsi" w:hAnsiTheme="majorHAnsi"/>
        </w:rPr>
        <w:t>,</w:t>
      </w:r>
      <w:r w:rsidR="00AC0907">
        <w:rPr>
          <w:rFonts w:asciiTheme="majorHAnsi" w:hAnsiTheme="majorHAnsi"/>
        </w:rPr>
        <w:t xml:space="preserve"> която</w:t>
      </w:r>
      <w:r w:rsidR="00440165">
        <w:rPr>
          <w:rFonts w:asciiTheme="majorHAnsi" w:hAnsiTheme="majorHAnsi"/>
        </w:rPr>
        <w:t>164 години е водеща за читалищното дело, и не</w:t>
      </w:r>
      <w:r w:rsidR="00AC0907">
        <w:rPr>
          <w:rFonts w:asciiTheme="majorHAnsi" w:hAnsiTheme="majorHAnsi"/>
        </w:rPr>
        <w:t xml:space="preserve"> е </w:t>
      </w:r>
      <w:r w:rsidR="00440165">
        <w:rPr>
          <w:rFonts w:asciiTheme="majorHAnsi" w:hAnsiTheme="majorHAnsi"/>
        </w:rPr>
        <w:t>променяна във времето!</w:t>
      </w:r>
      <w:r w:rsidR="0038021E">
        <w:rPr>
          <w:rFonts w:asciiTheme="majorHAnsi" w:hAnsiTheme="majorHAnsi"/>
        </w:rPr>
        <w:br/>
      </w:r>
    </w:p>
    <w:p w:rsidR="004E3686" w:rsidRDefault="004D341C" w:rsidP="009A250F">
      <w:pPr>
        <w:widowControl w:val="0"/>
        <w:rPr>
          <w:rFonts w:asciiTheme="majorHAnsi" w:hAnsiTheme="majorHAnsi"/>
          <w:lang w:val="ru-RU"/>
        </w:rPr>
      </w:pPr>
      <w:r>
        <w:rPr>
          <w:rFonts w:asciiTheme="majorHAnsi" w:hAnsiTheme="majorHAnsi"/>
        </w:rPr>
        <w:br/>
      </w:r>
      <w:r w:rsidR="00733249">
        <w:rPr>
          <w:rFonts w:asciiTheme="majorHAnsi" w:hAnsiTheme="majorHAnsi"/>
          <w:b/>
        </w:rPr>
        <w:t xml:space="preserve">ПРЕДСТАВЯМЕ ВИ – </w:t>
      </w:r>
      <w:r w:rsidR="00DA33DC">
        <w:rPr>
          <w:rFonts w:asciiTheme="majorHAnsi" w:hAnsiTheme="majorHAnsi"/>
          <w:b/>
        </w:rPr>
        <w:t>НОВО ПРОЕКТНО ПРЕДЛОЖЕНИЕ</w:t>
      </w:r>
      <w:r w:rsidR="00733249">
        <w:rPr>
          <w:rFonts w:asciiTheme="majorHAnsi" w:hAnsiTheme="majorHAnsi"/>
          <w:b/>
        </w:rPr>
        <w:t xml:space="preserve"> </w:t>
      </w:r>
      <w:r w:rsidR="00DA33DC">
        <w:rPr>
          <w:rFonts w:asciiTheme="majorHAnsi" w:hAnsiTheme="majorHAnsi"/>
          <w:b/>
        </w:rPr>
        <w:t xml:space="preserve"> : </w:t>
      </w:r>
      <w:r w:rsidR="007B5B04">
        <w:rPr>
          <w:rFonts w:asciiTheme="majorHAnsi" w:hAnsiTheme="majorHAnsi"/>
          <w:b/>
        </w:rPr>
        <w:br/>
      </w:r>
      <w:r w:rsidR="007B5B04" w:rsidRPr="007B5B04">
        <w:rPr>
          <w:rFonts w:asciiTheme="majorHAnsi" w:hAnsiTheme="majorHAnsi"/>
          <w:b/>
        </w:rPr>
        <w:t xml:space="preserve"> </w:t>
      </w:r>
      <w:r w:rsidR="007B5B04" w:rsidRPr="007B5B04">
        <w:rPr>
          <w:rFonts w:asciiTheme="majorHAnsi" w:hAnsiTheme="majorHAnsi" w:cs="Calibri"/>
          <w:b/>
          <w:bCs/>
          <w:color w:val="000000"/>
        </w:rPr>
        <w:t>„ Изкуство в пространството</w:t>
      </w:r>
      <w:r w:rsidR="007B5B04">
        <w:rPr>
          <w:rFonts w:asciiTheme="majorHAnsi" w:hAnsiTheme="majorHAnsi" w:cs="Calibri"/>
          <w:b/>
          <w:bCs/>
          <w:color w:val="000000"/>
        </w:rPr>
        <w:t>,</w:t>
      </w:r>
      <w:r w:rsidR="007B5B04" w:rsidRPr="007B5B04">
        <w:rPr>
          <w:rFonts w:asciiTheme="majorHAnsi" w:hAnsiTheme="majorHAnsi" w:cs="Calibri"/>
          <w:b/>
          <w:bCs/>
          <w:color w:val="000000"/>
        </w:rPr>
        <w:t xml:space="preserve"> и</w:t>
      </w:r>
      <w:r w:rsidR="007B5B04">
        <w:rPr>
          <w:rFonts w:asciiTheme="majorHAnsi" w:hAnsiTheme="majorHAnsi" w:cs="Calibri"/>
          <w:b/>
          <w:bCs/>
          <w:color w:val="000000"/>
        </w:rPr>
        <w:t>ли</w:t>
      </w:r>
      <w:r w:rsidR="007B5B04" w:rsidRPr="007B5B04">
        <w:rPr>
          <w:rFonts w:asciiTheme="majorHAnsi" w:hAnsiTheme="majorHAnsi" w:cs="Calibri"/>
          <w:b/>
          <w:bCs/>
          <w:color w:val="000000"/>
        </w:rPr>
        <w:t xml:space="preserve"> пространство за изкуството”  </w:t>
      </w:r>
      <w:r w:rsidR="007B5B04">
        <w:rPr>
          <w:rFonts w:asciiTheme="majorHAnsi" w:hAnsiTheme="majorHAnsi" w:cs="Calibri"/>
          <w:b/>
          <w:bCs/>
          <w:color w:val="000000"/>
        </w:rPr>
        <w:br/>
      </w:r>
      <w:r w:rsidR="00FB1ABB">
        <w:rPr>
          <w:rFonts w:asciiTheme="majorHAnsi" w:hAnsiTheme="majorHAnsi" w:cs="Calibri"/>
          <w:b/>
          <w:bCs/>
          <w:color w:val="000000"/>
        </w:rPr>
        <w:br/>
      </w:r>
      <w:r w:rsidR="00FB1ABB" w:rsidRPr="00240061">
        <w:rPr>
          <w:rFonts w:asciiTheme="majorHAnsi" w:hAnsiTheme="majorHAnsi" w:cs="Calibri"/>
          <w:bCs/>
          <w:color w:val="000000"/>
        </w:rPr>
        <w:t xml:space="preserve">Проектът цели да представи  </w:t>
      </w:r>
      <w:r w:rsidR="007B5B04" w:rsidRPr="00240061">
        <w:rPr>
          <w:rFonts w:asciiTheme="majorHAnsi" w:hAnsiTheme="majorHAnsi" w:cs="Calibri"/>
          <w:bCs/>
          <w:color w:val="000000"/>
        </w:rPr>
        <w:t>иновативни</w:t>
      </w:r>
      <w:r w:rsidR="00240061" w:rsidRPr="00240061">
        <w:rPr>
          <w:rFonts w:asciiTheme="majorHAnsi" w:hAnsiTheme="majorHAnsi" w:cs="Calibri"/>
          <w:bCs/>
          <w:color w:val="000000"/>
        </w:rPr>
        <w:t xml:space="preserve">те идеи </w:t>
      </w:r>
      <w:r w:rsidR="007B5B04" w:rsidRPr="00240061">
        <w:rPr>
          <w:rFonts w:asciiTheme="majorHAnsi" w:hAnsiTheme="majorHAnsi" w:cs="Calibri"/>
          <w:bCs/>
          <w:color w:val="000000"/>
        </w:rPr>
        <w:t>на</w:t>
      </w:r>
      <w:r w:rsidR="00240061" w:rsidRPr="00240061">
        <w:rPr>
          <w:rFonts w:asciiTheme="majorHAnsi" w:hAnsiTheme="majorHAnsi" w:cs="Calibri"/>
          <w:bCs/>
          <w:color w:val="000000"/>
        </w:rPr>
        <w:t xml:space="preserve"> млади</w:t>
      </w:r>
      <w:r w:rsidR="00FB1ABB" w:rsidRPr="00240061">
        <w:rPr>
          <w:rFonts w:asciiTheme="majorHAnsi" w:hAnsiTheme="majorHAnsi" w:cs="Calibri"/>
          <w:bCs/>
          <w:color w:val="000000"/>
        </w:rPr>
        <w:t xml:space="preserve"> </w:t>
      </w:r>
      <w:r w:rsidR="00240061">
        <w:rPr>
          <w:rFonts w:asciiTheme="majorHAnsi" w:hAnsiTheme="majorHAnsi" w:cs="Calibri"/>
          <w:bCs/>
          <w:color w:val="000000"/>
        </w:rPr>
        <w:t>творци и</w:t>
      </w:r>
      <w:r w:rsidR="00FC2D87" w:rsidRPr="00240061">
        <w:rPr>
          <w:rFonts w:asciiTheme="majorHAnsi" w:hAnsiTheme="majorHAnsi" w:cs="Calibri"/>
          <w:bCs/>
          <w:color w:val="000000"/>
        </w:rPr>
        <w:t xml:space="preserve"> </w:t>
      </w:r>
      <w:r w:rsidR="00240061" w:rsidRPr="00240061">
        <w:rPr>
          <w:rFonts w:asciiTheme="majorHAnsi" w:hAnsiTheme="majorHAnsi"/>
          <w:color w:val="333333"/>
        </w:rPr>
        <w:t>богата програма от събития</w:t>
      </w:r>
      <w:r w:rsidR="00240061">
        <w:rPr>
          <w:rFonts w:asciiTheme="majorHAnsi" w:hAnsiTheme="majorHAnsi"/>
          <w:color w:val="333333"/>
        </w:rPr>
        <w:t>,</w:t>
      </w:r>
      <w:r w:rsidR="00240061" w:rsidRPr="00240061">
        <w:rPr>
          <w:rFonts w:asciiTheme="majorHAnsi" w:hAnsiTheme="majorHAnsi"/>
          <w:lang w:val="ru-RU"/>
        </w:rPr>
        <w:t xml:space="preserve"> </w:t>
      </w:r>
      <w:r w:rsidR="007B5B04" w:rsidRPr="00240061">
        <w:rPr>
          <w:rFonts w:asciiTheme="majorHAnsi" w:hAnsiTheme="majorHAnsi"/>
          <w:lang w:val="ru-RU"/>
        </w:rPr>
        <w:t>произведения на съвременното изкуство</w:t>
      </w:r>
      <w:r w:rsidR="00240061">
        <w:rPr>
          <w:rFonts w:ascii="Verdana" w:hAnsi="Verdana"/>
          <w:color w:val="333333"/>
          <w:sz w:val="23"/>
          <w:szCs w:val="23"/>
        </w:rPr>
        <w:t> </w:t>
      </w:r>
      <w:r w:rsidR="00FC2D87" w:rsidRPr="00240061">
        <w:rPr>
          <w:rFonts w:asciiTheme="majorHAnsi" w:hAnsiTheme="majorHAnsi"/>
          <w:lang w:val="ru-RU"/>
        </w:rPr>
        <w:t xml:space="preserve">. Чрез тях </w:t>
      </w:r>
      <w:r w:rsidR="00240061">
        <w:rPr>
          <w:rFonts w:asciiTheme="majorHAnsi" w:hAnsiTheme="majorHAnsi"/>
          <w:lang w:val="ru-RU"/>
        </w:rPr>
        <w:t xml:space="preserve"> </w:t>
      </w:r>
      <w:r w:rsidR="00FC2D87" w:rsidRPr="00240061">
        <w:rPr>
          <w:rFonts w:asciiTheme="majorHAnsi" w:hAnsiTheme="majorHAnsi"/>
          <w:lang w:val="ru-RU"/>
        </w:rPr>
        <w:t xml:space="preserve">да се </w:t>
      </w:r>
      <w:r w:rsidR="00240061">
        <w:rPr>
          <w:rFonts w:asciiTheme="majorHAnsi" w:hAnsiTheme="majorHAnsi"/>
          <w:lang w:val="ru-RU"/>
        </w:rPr>
        <w:t xml:space="preserve">постигне </w:t>
      </w:r>
      <w:r w:rsidR="00FC2D87" w:rsidRPr="00240061">
        <w:rPr>
          <w:rFonts w:asciiTheme="majorHAnsi" w:hAnsiTheme="majorHAnsi"/>
          <w:lang w:val="ru-RU"/>
        </w:rPr>
        <w:t>про</w:t>
      </w:r>
      <w:r w:rsidR="00240061">
        <w:rPr>
          <w:rFonts w:asciiTheme="majorHAnsi" w:hAnsiTheme="majorHAnsi"/>
          <w:lang w:val="ru-RU"/>
        </w:rPr>
        <w:t xml:space="preserve">мяна в </w:t>
      </w:r>
      <w:r w:rsidR="00240061" w:rsidRPr="00240061">
        <w:rPr>
          <w:rFonts w:asciiTheme="majorHAnsi" w:hAnsiTheme="majorHAnsi"/>
          <w:lang w:val="ru-RU"/>
        </w:rPr>
        <w:t>облика на градската среда и</w:t>
      </w:r>
      <w:r w:rsidR="00FC2D87" w:rsidRPr="00240061">
        <w:rPr>
          <w:rFonts w:asciiTheme="majorHAnsi" w:hAnsiTheme="majorHAnsi"/>
          <w:lang w:val="ru-RU"/>
        </w:rPr>
        <w:t xml:space="preserve"> да</w:t>
      </w:r>
      <w:r w:rsidR="00240061" w:rsidRPr="00240061">
        <w:rPr>
          <w:rFonts w:asciiTheme="majorHAnsi" w:hAnsiTheme="majorHAnsi"/>
          <w:lang w:val="ru-RU"/>
        </w:rPr>
        <w:t xml:space="preserve"> се</w:t>
      </w:r>
      <w:r w:rsidR="00FC2D87" w:rsidRPr="00240061">
        <w:rPr>
          <w:rFonts w:asciiTheme="majorHAnsi" w:hAnsiTheme="majorHAnsi"/>
          <w:lang w:val="ru-RU"/>
        </w:rPr>
        <w:t xml:space="preserve"> предостави възможност за </w:t>
      </w:r>
      <w:r w:rsidR="00240061">
        <w:rPr>
          <w:rFonts w:asciiTheme="majorHAnsi" w:hAnsiTheme="majorHAnsi"/>
          <w:lang w:val="ru-RU"/>
        </w:rPr>
        <w:t>ко</w:t>
      </w:r>
      <w:r w:rsidR="00FC2D87" w:rsidRPr="00240061">
        <w:rPr>
          <w:rFonts w:asciiTheme="majorHAnsi" w:hAnsiTheme="majorHAnsi"/>
          <w:lang w:val="ru-RU"/>
        </w:rPr>
        <w:t>муникация с публиката</w:t>
      </w:r>
      <w:r w:rsidR="00FC2D87">
        <w:rPr>
          <w:rFonts w:asciiTheme="majorHAnsi" w:hAnsiTheme="majorHAnsi"/>
          <w:lang w:val="ru-RU"/>
        </w:rPr>
        <w:t>.</w:t>
      </w:r>
      <w:r w:rsidR="002F1D0B">
        <w:rPr>
          <w:rFonts w:asciiTheme="majorHAnsi" w:hAnsiTheme="majorHAnsi"/>
          <w:lang w:val="ru-RU"/>
        </w:rPr>
        <w:br/>
        <w:t>Основната локация да бъде централната част на градината около читалищната срада- лятната сцена, както и локации около игрището, скайд парка, кафе «Трафик»</w:t>
      </w:r>
      <w:r w:rsidR="00175D50">
        <w:rPr>
          <w:rFonts w:asciiTheme="majorHAnsi" w:hAnsiTheme="majorHAnsi"/>
          <w:lang w:val="ru-RU"/>
        </w:rPr>
        <w:t xml:space="preserve">, подходите към </w:t>
      </w:r>
      <w:r w:rsidR="00D7757A">
        <w:rPr>
          <w:rFonts w:asciiTheme="majorHAnsi" w:hAnsiTheme="majorHAnsi"/>
          <w:lang w:val="ru-RU"/>
        </w:rPr>
        <w:t xml:space="preserve">градината. </w:t>
      </w:r>
      <w:r w:rsidR="004E3686">
        <w:rPr>
          <w:rFonts w:asciiTheme="majorHAnsi" w:hAnsiTheme="majorHAnsi"/>
          <w:lang w:val="ru-RU"/>
        </w:rPr>
        <w:br/>
      </w:r>
    </w:p>
    <w:p w:rsidR="00240061" w:rsidRPr="004E3686" w:rsidRDefault="004E3686" w:rsidP="009A250F">
      <w:pPr>
        <w:widowControl w:val="0"/>
        <w:rPr>
          <w:rFonts w:asciiTheme="majorHAnsi" w:hAnsiTheme="majorHAnsi"/>
          <w:b/>
        </w:rPr>
      </w:pPr>
      <w:r w:rsidRPr="004E3686">
        <w:rPr>
          <w:rFonts w:asciiTheme="majorHAnsi" w:hAnsiTheme="majorHAnsi"/>
          <w:b/>
          <w:lang w:val="ru-RU"/>
        </w:rPr>
        <w:t>Секретар:</w:t>
      </w:r>
      <w:r w:rsidRPr="004E3686">
        <w:rPr>
          <w:rFonts w:asciiTheme="majorHAnsi" w:hAnsiTheme="majorHAnsi"/>
          <w:b/>
          <w:lang w:val="ru-RU"/>
        </w:rPr>
        <w:br/>
        <w:t>Д.Китанова</w:t>
      </w:r>
      <w:r w:rsidR="00FC2D87" w:rsidRPr="004E3686">
        <w:rPr>
          <w:rFonts w:asciiTheme="majorHAnsi" w:hAnsiTheme="majorHAnsi"/>
          <w:b/>
          <w:lang w:val="ru-RU"/>
        </w:rPr>
        <w:br/>
      </w: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  <w:b/>
        </w:rPr>
      </w:pPr>
    </w:p>
    <w:p w:rsidR="009A250F" w:rsidRDefault="009A250F" w:rsidP="009A250F">
      <w:pPr>
        <w:widowControl w:val="0"/>
        <w:rPr>
          <w:rFonts w:asciiTheme="majorHAnsi" w:hAnsiTheme="majorHAnsi"/>
        </w:rPr>
      </w:pPr>
    </w:p>
    <w:sectPr w:rsidR="009A250F" w:rsidSect="007B0039">
      <w:headerReference w:type="default" r:id="rId7"/>
      <w:pgSz w:w="11906" w:h="16838" w:code="9"/>
      <w:pgMar w:top="1134" w:right="964" w:bottom="1134" w:left="96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689" w:rsidRDefault="00336689">
      <w:r>
        <w:separator/>
      </w:r>
    </w:p>
  </w:endnote>
  <w:endnote w:type="continuationSeparator" w:id="1">
    <w:p w:rsidR="00336689" w:rsidRDefault="00336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689" w:rsidRDefault="00336689">
      <w:r>
        <w:separator/>
      </w:r>
    </w:p>
  </w:footnote>
  <w:footnote w:type="continuationSeparator" w:id="1">
    <w:p w:rsidR="00336689" w:rsidRDefault="00336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F1A" w:rsidRPr="00B675B0" w:rsidRDefault="00B00B7B" w:rsidP="0028379C">
    <w:pPr>
      <w:ind w:firstLine="708"/>
      <w:jc w:val="center"/>
      <w:rPr>
        <w:rFonts w:ascii="Garamond" w:hAnsi="Garamond"/>
        <w:b/>
        <w:sz w:val="28"/>
        <w:szCs w:val="28"/>
        <w:lang w:val="en-US"/>
      </w:rPr>
    </w:pPr>
    <w:r w:rsidRPr="00B00B7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left:0;text-align:left;margin-left:78pt;margin-top:5.15pt;width:417pt;height:18pt;z-index:251658240" fillcolor="#369" stroked="f">
          <v:shadow on="t" color="#b2b2b2" opacity="52429f" offset="3pt"/>
          <v:textpath style="font-family:&quot;Times New Roman&quot;;font-weight:bold;v-text-kern:t" trim="t" fitpath="t" string="НАРОДНО ЧИТАЛИЩЕ &quot;СВЕТЛИНА-1939&quot; - ГР. ПОМОРИЕ"/>
          <w10:wrap type="square"/>
        </v:shape>
      </w:pict>
    </w:r>
    <w:r w:rsidR="00F14891">
      <w:rPr>
        <w:rFonts w:ascii="Garamond" w:hAnsi="Garamond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685800" cy="669925"/>
          <wp:effectExtent l="19050" t="0" r="0" b="0"/>
          <wp:wrapSquare wrapText="bothSides"/>
          <wp:docPr id="1" name="Картина 1" descr="Chitalisht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talisht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75B0" w:rsidRDefault="00B675B0" w:rsidP="008E6CAC">
    <w:pPr>
      <w:ind w:left="708" w:firstLine="912"/>
      <w:rPr>
        <w:rFonts w:ascii="Arial" w:hAnsi="Arial" w:cs="Arial"/>
        <w:b/>
        <w:sz w:val="16"/>
        <w:szCs w:val="16"/>
        <w:lang w:val="en-US"/>
      </w:rPr>
    </w:pPr>
  </w:p>
  <w:p w:rsidR="0006613C" w:rsidRDefault="00957FF5" w:rsidP="008647A5">
    <w:pPr>
      <w:ind w:left="708" w:firstLine="708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28"/>
        <w:szCs w:val="28"/>
        <w:lang w:val="en-US"/>
      </w:rPr>
      <w:t xml:space="preserve">  </w:t>
    </w:r>
    <w:r w:rsidR="00BA58F5" w:rsidRPr="00485658">
      <w:rPr>
        <w:rFonts w:ascii="Arial" w:hAnsi="Arial" w:cs="Arial"/>
        <w:sz w:val="28"/>
        <w:szCs w:val="28"/>
      </w:rPr>
      <w:sym w:font="Webdings" w:char="F09B"/>
    </w:r>
    <w:r w:rsidR="00C36F1A" w:rsidRPr="00BA58F5">
      <w:rPr>
        <w:rFonts w:ascii="Arial" w:hAnsi="Arial" w:cs="Arial"/>
        <w:sz w:val="16"/>
        <w:szCs w:val="16"/>
      </w:rPr>
      <w:t xml:space="preserve"> Поморие 8201, ул.”Княз Борис </w:t>
    </w:r>
    <w:r w:rsidR="00C36F1A" w:rsidRPr="00BA58F5">
      <w:rPr>
        <w:rFonts w:ascii="Arial" w:hAnsi="Arial" w:cs="Arial"/>
        <w:sz w:val="16"/>
        <w:szCs w:val="16"/>
        <w:lang w:val="en-US"/>
      </w:rPr>
      <w:t>I</w:t>
    </w:r>
    <w:r w:rsidR="00B72AF8" w:rsidRPr="00BA58F5">
      <w:rPr>
        <w:rFonts w:ascii="Arial" w:hAnsi="Arial" w:cs="Arial"/>
        <w:sz w:val="16"/>
        <w:szCs w:val="16"/>
      </w:rPr>
      <w:t>” 110</w:t>
    </w:r>
    <w:r w:rsidR="0006613C">
      <w:rPr>
        <w:rFonts w:ascii="Arial" w:hAnsi="Arial" w:cs="Arial"/>
        <w:sz w:val="16"/>
        <w:szCs w:val="16"/>
        <w:lang w:val="en-US"/>
      </w:rPr>
      <w:t xml:space="preserve">; </w:t>
    </w:r>
    <w:r w:rsidR="0006613C" w:rsidRPr="00FC60CC">
      <w:rPr>
        <w:rFonts w:ascii="Arial" w:hAnsi="Arial" w:cs="Arial"/>
      </w:rPr>
      <w:sym w:font="Wingdings 2" w:char="F027"/>
    </w:r>
    <w:r w:rsidR="0006613C" w:rsidRPr="00BA58F5">
      <w:rPr>
        <w:rFonts w:ascii="Arial" w:hAnsi="Arial" w:cs="Arial"/>
        <w:sz w:val="16"/>
        <w:szCs w:val="16"/>
      </w:rPr>
      <w:t xml:space="preserve"> 0596/3 35 93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>
      <w:rPr>
        <w:rFonts w:ascii="Arial" w:hAnsi="Arial" w:cs="Arial"/>
        <w:sz w:val="16"/>
        <w:szCs w:val="16"/>
      </w:rPr>
      <w:t>тел</w:t>
    </w:r>
    <w:r w:rsidR="0006613C">
      <w:rPr>
        <w:rFonts w:ascii="Arial" w:hAnsi="Arial" w:cs="Arial"/>
        <w:sz w:val="16"/>
        <w:szCs w:val="16"/>
        <w:lang w:val="en-US"/>
      </w:rPr>
      <w:t>/</w:t>
    </w:r>
    <w:r w:rsidR="0006613C" w:rsidRPr="00BA58F5">
      <w:rPr>
        <w:rFonts w:ascii="Arial" w:hAnsi="Arial" w:cs="Arial"/>
        <w:sz w:val="16"/>
        <w:szCs w:val="16"/>
      </w:rPr>
      <w:t>факс: 0596/3 20 63</w:t>
    </w:r>
    <w:r w:rsidR="00485658">
      <w:rPr>
        <w:rFonts w:ascii="Arial" w:hAnsi="Arial" w:cs="Arial"/>
        <w:sz w:val="16"/>
        <w:szCs w:val="16"/>
        <w:lang w:val="en-US"/>
      </w:rPr>
      <w:t>;</w:t>
    </w:r>
    <w:r w:rsidR="0006613C" w:rsidRPr="00BA58F5">
      <w:rPr>
        <w:rFonts w:ascii="Arial" w:hAnsi="Arial" w:cs="Arial"/>
        <w:sz w:val="16"/>
        <w:szCs w:val="16"/>
      </w:rPr>
      <w:t xml:space="preserve"> </w:t>
    </w:r>
    <w:r w:rsidR="0006613C" w:rsidRPr="00BA58F5">
      <w:rPr>
        <w:rFonts w:ascii="Arial" w:hAnsi="Arial" w:cs="Arial"/>
        <w:sz w:val="16"/>
        <w:szCs w:val="16"/>
        <w:lang w:val="en-US"/>
      </w:rPr>
      <w:t>e</w:t>
    </w:r>
    <w:r w:rsidR="0006613C" w:rsidRPr="00BA58F5">
      <w:rPr>
        <w:rFonts w:ascii="Arial" w:hAnsi="Arial" w:cs="Arial"/>
        <w:sz w:val="16"/>
        <w:szCs w:val="16"/>
      </w:rPr>
      <w:t>-</w:t>
    </w:r>
    <w:r w:rsidR="0006613C" w:rsidRPr="00BA58F5">
      <w:rPr>
        <w:rFonts w:ascii="Arial" w:hAnsi="Arial" w:cs="Arial"/>
        <w:sz w:val="16"/>
        <w:szCs w:val="16"/>
        <w:lang w:val="en-US"/>
      </w:rPr>
      <w:t>mail</w:t>
    </w:r>
    <w:r w:rsidR="0006613C" w:rsidRPr="008647A5">
      <w:rPr>
        <w:rFonts w:ascii="Arial" w:hAnsi="Arial" w:cs="Arial"/>
        <w:color w:val="000000"/>
        <w:sz w:val="16"/>
        <w:szCs w:val="16"/>
      </w:rPr>
      <w:t xml:space="preserve">: 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ic</w:t>
    </w:r>
    <w:r w:rsidR="008647A5" w:rsidRPr="00957FF5">
      <w:rPr>
        <w:rFonts w:ascii="Arial" w:hAnsi="Arial" w:cs="Arial"/>
        <w:color w:val="000000"/>
        <w:sz w:val="16"/>
        <w:szCs w:val="16"/>
      </w:rPr>
      <w:t>.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pomorie</w:t>
    </w:r>
    <w:r w:rsidR="008647A5" w:rsidRPr="00957FF5">
      <w:rPr>
        <w:rFonts w:ascii="Arial" w:hAnsi="Arial" w:cs="Arial"/>
        <w:color w:val="000000"/>
        <w:sz w:val="16"/>
        <w:szCs w:val="16"/>
      </w:rPr>
      <w:t>@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gmail</w:t>
    </w:r>
    <w:r w:rsidR="008647A5" w:rsidRPr="00957FF5">
      <w:rPr>
        <w:rFonts w:ascii="Arial" w:hAnsi="Arial" w:cs="Arial"/>
        <w:color w:val="000000"/>
        <w:sz w:val="16"/>
        <w:szCs w:val="16"/>
      </w:rPr>
      <w:t>.</w:t>
    </w:r>
    <w:r w:rsidR="008647A5" w:rsidRPr="00957FF5">
      <w:rPr>
        <w:rFonts w:ascii="Arial" w:hAnsi="Arial" w:cs="Arial"/>
        <w:color w:val="000000"/>
        <w:sz w:val="16"/>
        <w:szCs w:val="16"/>
        <w:lang w:val="en-US"/>
      </w:rPr>
      <w:t>com</w:t>
    </w:r>
  </w:p>
  <w:p w:rsidR="00C36F1A" w:rsidRPr="00957FF5" w:rsidRDefault="00957FF5" w:rsidP="00957FF5">
    <w:pPr>
      <w:pBdr>
        <w:bottom w:val="thinThickThinSmallGap" w:sz="12" w:space="1" w:color="auto"/>
      </w:pBdr>
      <w:ind w:firstLine="708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  </w:t>
    </w:r>
    <w:r w:rsidR="008647A5" w:rsidRPr="00957FF5">
      <w:rPr>
        <w:rFonts w:ascii="Arial" w:hAnsi="Arial" w:cs="Arial"/>
        <w:sz w:val="16"/>
        <w:szCs w:val="16"/>
        <w:lang w:val="en-US"/>
      </w:rPr>
      <w:t>http://www.svetlina-pm.com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06681"/>
    <w:rsid w:val="00045226"/>
    <w:rsid w:val="0006613C"/>
    <w:rsid w:val="000772CC"/>
    <w:rsid w:val="000B00AA"/>
    <w:rsid w:val="000D4C0D"/>
    <w:rsid w:val="000E0E6E"/>
    <w:rsid w:val="000E7045"/>
    <w:rsid w:val="001544E7"/>
    <w:rsid w:val="00175D50"/>
    <w:rsid w:val="00190A9C"/>
    <w:rsid w:val="001C6F92"/>
    <w:rsid w:val="001D6370"/>
    <w:rsid w:val="00207E5B"/>
    <w:rsid w:val="0021584C"/>
    <w:rsid w:val="00240061"/>
    <w:rsid w:val="00253BE3"/>
    <w:rsid w:val="0028379C"/>
    <w:rsid w:val="00293BE2"/>
    <w:rsid w:val="002A5698"/>
    <w:rsid w:val="002B2316"/>
    <w:rsid w:val="002F1D0B"/>
    <w:rsid w:val="00336689"/>
    <w:rsid w:val="0038021E"/>
    <w:rsid w:val="003B3990"/>
    <w:rsid w:val="003C03BA"/>
    <w:rsid w:val="003F0B92"/>
    <w:rsid w:val="004336BD"/>
    <w:rsid w:val="00440165"/>
    <w:rsid w:val="00452F89"/>
    <w:rsid w:val="00485658"/>
    <w:rsid w:val="004A6869"/>
    <w:rsid w:val="004B604C"/>
    <w:rsid w:val="004D341C"/>
    <w:rsid w:val="004E3686"/>
    <w:rsid w:val="00507B21"/>
    <w:rsid w:val="00613876"/>
    <w:rsid w:val="006171B1"/>
    <w:rsid w:val="00626D37"/>
    <w:rsid w:val="00626DAF"/>
    <w:rsid w:val="00667FCD"/>
    <w:rsid w:val="006733D8"/>
    <w:rsid w:val="006B0AED"/>
    <w:rsid w:val="00733249"/>
    <w:rsid w:val="007345A4"/>
    <w:rsid w:val="00735967"/>
    <w:rsid w:val="007B0039"/>
    <w:rsid w:val="007B5B04"/>
    <w:rsid w:val="00805C1A"/>
    <w:rsid w:val="008101B3"/>
    <w:rsid w:val="00832751"/>
    <w:rsid w:val="008647A5"/>
    <w:rsid w:val="008745C7"/>
    <w:rsid w:val="0087731A"/>
    <w:rsid w:val="008A0D57"/>
    <w:rsid w:val="008A502B"/>
    <w:rsid w:val="008E6CAC"/>
    <w:rsid w:val="00926637"/>
    <w:rsid w:val="00957FF5"/>
    <w:rsid w:val="00966180"/>
    <w:rsid w:val="00983A07"/>
    <w:rsid w:val="009963C3"/>
    <w:rsid w:val="009977A5"/>
    <w:rsid w:val="009A250F"/>
    <w:rsid w:val="00A873BA"/>
    <w:rsid w:val="00AC0907"/>
    <w:rsid w:val="00AF1D92"/>
    <w:rsid w:val="00B00B7B"/>
    <w:rsid w:val="00B4784C"/>
    <w:rsid w:val="00B5111A"/>
    <w:rsid w:val="00B675B0"/>
    <w:rsid w:val="00B72AF8"/>
    <w:rsid w:val="00BA58F5"/>
    <w:rsid w:val="00BB242B"/>
    <w:rsid w:val="00C05055"/>
    <w:rsid w:val="00C2219C"/>
    <w:rsid w:val="00C33909"/>
    <w:rsid w:val="00C36F1A"/>
    <w:rsid w:val="00C65922"/>
    <w:rsid w:val="00CF77DA"/>
    <w:rsid w:val="00D27384"/>
    <w:rsid w:val="00D7757A"/>
    <w:rsid w:val="00DA33DC"/>
    <w:rsid w:val="00DB3C51"/>
    <w:rsid w:val="00E06681"/>
    <w:rsid w:val="00E62FD0"/>
    <w:rsid w:val="00E87DFF"/>
    <w:rsid w:val="00E91952"/>
    <w:rsid w:val="00EA7D3D"/>
    <w:rsid w:val="00EE614D"/>
    <w:rsid w:val="00EF5339"/>
    <w:rsid w:val="00F14891"/>
    <w:rsid w:val="00F543ED"/>
    <w:rsid w:val="00F74D5D"/>
    <w:rsid w:val="00FA0A15"/>
    <w:rsid w:val="00FB1ABB"/>
    <w:rsid w:val="00FC2D87"/>
    <w:rsid w:val="00FC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6F1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36F1A"/>
    <w:pPr>
      <w:tabs>
        <w:tab w:val="center" w:pos="4536"/>
        <w:tab w:val="right" w:pos="9072"/>
      </w:tabs>
    </w:pPr>
  </w:style>
  <w:style w:type="character" w:styleId="a5">
    <w:name w:val="Hyperlink"/>
    <w:basedOn w:val="a0"/>
    <w:uiPriority w:val="99"/>
    <w:rsid w:val="008647A5"/>
    <w:rPr>
      <w:color w:val="0000FF"/>
      <w:u w:val="single"/>
    </w:rPr>
  </w:style>
  <w:style w:type="paragraph" w:styleId="a6">
    <w:name w:val="Title"/>
    <w:basedOn w:val="a"/>
    <w:link w:val="a7"/>
    <w:qFormat/>
    <w:rsid w:val="007B5B0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US"/>
    </w:rPr>
  </w:style>
  <w:style w:type="character" w:customStyle="1" w:styleId="a7">
    <w:name w:val="Заглавие Знак"/>
    <w:basedOn w:val="a0"/>
    <w:link w:val="a6"/>
    <w:rsid w:val="007B5B04"/>
    <w:rPr>
      <w:b/>
      <w:sz w:val="48"/>
      <w:lang w:val="en-US" w:eastAsia="en-US"/>
    </w:rPr>
  </w:style>
  <w:style w:type="character" w:styleId="a8">
    <w:name w:val="Strong"/>
    <w:basedOn w:val="a0"/>
    <w:uiPriority w:val="22"/>
    <w:qFormat/>
    <w:rsid w:val="00240061"/>
    <w:rPr>
      <w:b/>
      <w:bCs/>
    </w:rPr>
  </w:style>
  <w:style w:type="paragraph" w:styleId="a9">
    <w:name w:val="Normal (Web)"/>
    <w:basedOn w:val="a"/>
    <w:uiPriority w:val="99"/>
    <w:unhideWhenUsed/>
    <w:rsid w:val="00D7757A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1C6F92"/>
    <w:rPr>
      <w:rFonts w:ascii="Tahoma" w:hAnsi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rsid w:val="001C6F9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ITANOVA%20DOCS\&#1055;&#1056;&#1054;&#1043;&#1056;&#1040;&#1052;&#1048;\Template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FF20-FAC8-4530-A42C-DA23CF0F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Template_New</Template>
  <TotalTime>704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svetlina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Kitanova</dc:creator>
  <cp:lastModifiedBy>Kitanova</cp:lastModifiedBy>
  <cp:revision>27</cp:revision>
  <cp:lastPrinted>2020-10-27T08:25:00Z</cp:lastPrinted>
  <dcterms:created xsi:type="dcterms:W3CDTF">2020-10-20T08:43:00Z</dcterms:created>
  <dcterms:modified xsi:type="dcterms:W3CDTF">2021-03-05T14:24:00Z</dcterms:modified>
</cp:coreProperties>
</file>